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59" w:rsidRPr="00074298" w:rsidRDefault="00D44D59" w:rsidP="008B67E0">
      <w:pPr>
        <w:jc w:val="center"/>
        <w:rPr>
          <w:color w:val="0070C0"/>
          <w:sz w:val="48"/>
        </w:rPr>
      </w:pPr>
      <w:r w:rsidRPr="00074298">
        <w:rPr>
          <w:b/>
          <w:color w:val="0070C0"/>
          <w:sz w:val="96"/>
        </w:rPr>
        <w:t>NSQA</w:t>
      </w:r>
    </w:p>
    <w:p w:rsidR="00D44D59" w:rsidRPr="00074298" w:rsidRDefault="00D44D59" w:rsidP="008B67E0">
      <w:pPr>
        <w:jc w:val="center"/>
        <w:rPr>
          <w:b/>
          <w:color w:val="0070C0"/>
          <w:sz w:val="96"/>
        </w:rPr>
      </w:pPr>
      <w:r w:rsidRPr="00074298">
        <w:rPr>
          <w:b/>
          <w:color w:val="0070C0"/>
          <w:sz w:val="96"/>
        </w:rPr>
        <w:t>Newsletter</w:t>
      </w:r>
    </w:p>
    <w:p w:rsidR="00D44D59" w:rsidRPr="005646B7" w:rsidRDefault="00074298" w:rsidP="00074298">
      <w:pPr>
        <w:jc w:val="center"/>
        <w:rPr>
          <w:b/>
          <w:color w:val="0070C0"/>
          <w:sz w:val="24"/>
          <w:szCs w:val="24"/>
        </w:rPr>
      </w:pPr>
      <w:r w:rsidRPr="005646B7">
        <w:rPr>
          <w:color w:val="0070C0"/>
          <w:sz w:val="28"/>
        </w:rPr>
        <w:t>April 2018</w:t>
      </w:r>
    </w:p>
    <w:p w:rsidR="00D44D59" w:rsidRDefault="00D44D59" w:rsidP="00D44D59">
      <w:pPr>
        <w:rPr>
          <w:sz w:val="16"/>
          <w:szCs w:val="16"/>
        </w:rPr>
      </w:pPr>
      <w:r>
        <w:rPr>
          <w:sz w:val="16"/>
          <w:szCs w:val="16"/>
        </w:rPr>
        <w:t>____________________________________________________________________________________________________________________</w:t>
      </w:r>
    </w:p>
    <w:p w:rsidR="00D44D59" w:rsidRPr="009A7309" w:rsidRDefault="00D44D59" w:rsidP="00D44D59">
      <w:pPr>
        <w:rPr>
          <w:szCs w:val="22"/>
        </w:rPr>
      </w:pPr>
      <w:r w:rsidRPr="009A7309">
        <w:rPr>
          <w:b/>
          <w:szCs w:val="22"/>
        </w:rPr>
        <w:t>National Saleyards Quality Assurance Inc</w:t>
      </w:r>
      <w:r>
        <w:rPr>
          <w:b/>
          <w:szCs w:val="22"/>
        </w:rPr>
        <w:t>.</w:t>
      </w:r>
      <w:r w:rsidRPr="009A7309">
        <w:rPr>
          <w:b/>
          <w:szCs w:val="22"/>
        </w:rPr>
        <w:t xml:space="preserve">              </w:t>
      </w:r>
      <w:r>
        <w:rPr>
          <w:b/>
          <w:szCs w:val="22"/>
        </w:rPr>
        <w:tab/>
        <w:t xml:space="preserve">  </w:t>
      </w:r>
      <w:r w:rsidRPr="009A7309">
        <w:rPr>
          <w:szCs w:val="22"/>
        </w:rPr>
        <w:t xml:space="preserve">IAN </w:t>
      </w:r>
      <w:proofErr w:type="gramStart"/>
      <w:r w:rsidRPr="009A7309">
        <w:rPr>
          <w:szCs w:val="22"/>
        </w:rPr>
        <w:t>A0050263X  ABN</w:t>
      </w:r>
      <w:proofErr w:type="gramEnd"/>
      <w:r w:rsidRPr="009A7309">
        <w:rPr>
          <w:szCs w:val="22"/>
        </w:rPr>
        <w:t xml:space="preserve"> 76 657 458 542</w:t>
      </w:r>
    </w:p>
    <w:p w:rsidR="00334B01" w:rsidRDefault="00334B01" w:rsidP="00D44D59">
      <w:pPr>
        <w:rPr>
          <w:iCs/>
          <w:szCs w:val="22"/>
        </w:rPr>
      </w:pPr>
    </w:p>
    <w:p w:rsidR="00D44D59" w:rsidRDefault="00D44D59" w:rsidP="00D44D59">
      <w:pPr>
        <w:rPr>
          <w:i/>
          <w:szCs w:val="22"/>
        </w:rPr>
      </w:pPr>
      <w:r w:rsidRPr="009A7309">
        <w:rPr>
          <w:iCs/>
          <w:szCs w:val="22"/>
        </w:rPr>
        <w:t xml:space="preserve">Postal address:  </w:t>
      </w:r>
      <w:r w:rsidR="00074298">
        <w:rPr>
          <w:iCs/>
          <w:szCs w:val="22"/>
        </w:rPr>
        <w:t>518 Bamganie Road</w:t>
      </w:r>
      <w:r w:rsidRPr="009A7309">
        <w:rPr>
          <w:i/>
          <w:szCs w:val="22"/>
        </w:rPr>
        <w:t xml:space="preserve">, </w:t>
      </w:r>
      <w:r w:rsidR="00074298">
        <w:rPr>
          <w:i/>
          <w:szCs w:val="22"/>
        </w:rPr>
        <w:t>MEREDITH</w:t>
      </w:r>
      <w:r w:rsidRPr="009A7309">
        <w:rPr>
          <w:i/>
          <w:szCs w:val="22"/>
        </w:rPr>
        <w:t>, VIC., 3</w:t>
      </w:r>
      <w:r w:rsidR="00074298">
        <w:rPr>
          <w:i/>
          <w:szCs w:val="22"/>
        </w:rPr>
        <w:t>333</w:t>
      </w:r>
    </w:p>
    <w:p w:rsidR="00334B01" w:rsidRPr="009A7309" w:rsidRDefault="00334B01" w:rsidP="00D44D59">
      <w:pPr>
        <w:rPr>
          <w:i/>
          <w:szCs w:val="22"/>
        </w:rPr>
      </w:pPr>
    </w:p>
    <w:p w:rsidR="00D44D59" w:rsidRPr="009A7309" w:rsidRDefault="00D44D59" w:rsidP="00D44D59">
      <w:pPr>
        <w:rPr>
          <w:szCs w:val="22"/>
        </w:rPr>
      </w:pPr>
      <w:r w:rsidRPr="009A7309">
        <w:rPr>
          <w:szCs w:val="22"/>
        </w:rPr>
        <w:t>Phone: 04</w:t>
      </w:r>
      <w:r w:rsidR="00074298">
        <w:rPr>
          <w:szCs w:val="22"/>
        </w:rPr>
        <w:t xml:space="preserve">22 312 607 </w:t>
      </w:r>
      <w:r w:rsidR="00074298">
        <w:rPr>
          <w:szCs w:val="22"/>
        </w:rPr>
        <w:tab/>
        <w:t xml:space="preserve">    </w:t>
      </w:r>
      <w:r w:rsidRPr="009A7309">
        <w:rPr>
          <w:szCs w:val="22"/>
        </w:rPr>
        <w:t xml:space="preserve">E-mail: </w:t>
      </w:r>
      <w:hyperlink r:id="rId4" w:history="1">
        <w:r w:rsidRPr="009A7309">
          <w:rPr>
            <w:rStyle w:val="Hyperlink"/>
            <w:szCs w:val="22"/>
          </w:rPr>
          <w:t>nsqa@bigpond.net.au</w:t>
        </w:r>
      </w:hyperlink>
      <w:r w:rsidRPr="009A7309">
        <w:rPr>
          <w:szCs w:val="22"/>
        </w:rPr>
        <w:t xml:space="preserve">    </w:t>
      </w:r>
      <w:r>
        <w:rPr>
          <w:szCs w:val="22"/>
        </w:rPr>
        <w:tab/>
        <w:t xml:space="preserve">        </w:t>
      </w:r>
      <w:r w:rsidRPr="009A7309">
        <w:rPr>
          <w:szCs w:val="22"/>
        </w:rPr>
        <w:t xml:space="preserve">      </w:t>
      </w:r>
      <w:hyperlink r:id="rId5" w:history="1">
        <w:r w:rsidRPr="009A7309">
          <w:rPr>
            <w:rStyle w:val="Hyperlink"/>
            <w:szCs w:val="22"/>
          </w:rPr>
          <w:t>www.nsqa.com</w:t>
        </w:r>
      </w:hyperlink>
      <w:r w:rsidR="00074298">
        <w:rPr>
          <w:rStyle w:val="Hyperlink"/>
          <w:szCs w:val="22"/>
        </w:rPr>
        <w:t>.au</w:t>
      </w:r>
    </w:p>
    <w:p w:rsidR="00D44D59" w:rsidRPr="009A7309" w:rsidRDefault="00D44D59" w:rsidP="00D44D59">
      <w:pPr>
        <w:rPr>
          <w:sz w:val="18"/>
          <w:szCs w:val="18"/>
        </w:rPr>
      </w:pPr>
    </w:p>
    <w:p w:rsidR="00D44D59" w:rsidRPr="009A7309" w:rsidRDefault="00D44D59" w:rsidP="00D44D59">
      <w:pPr>
        <w:pBdr>
          <w:bottom w:val="single" w:sz="8" w:space="1" w:color="000000"/>
        </w:pBdr>
        <w:rPr>
          <w:szCs w:val="22"/>
        </w:rPr>
      </w:pPr>
      <w:r w:rsidRPr="009A7309">
        <w:rPr>
          <w:szCs w:val="22"/>
        </w:rPr>
        <w:t>President:  Ian O’Loan OAM</w:t>
      </w:r>
      <w:r w:rsidRPr="009A7309">
        <w:rPr>
          <w:szCs w:val="22"/>
        </w:rPr>
        <w:tab/>
      </w:r>
      <w:r w:rsidRPr="009A7309">
        <w:rPr>
          <w:szCs w:val="22"/>
        </w:rPr>
        <w:tab/>
      </w:r>
      <w:r w:rsidRPr="009A7309">
        <w:rPr>
          <w:szCs w:val="22"/>
        </w:rPr>
        <w:tab/>
        <w:t xml:space="preserve">                </w:t>
      </w:r>
      <w:r>
        <w:rPr>
          <w:szCs w:val="22"/>
        </w:rPr>
        <w:t xml:space="preserve">    </w:t>
      </w:r>
      <w:r w:rsidRPr="009A7309">
        <w:rPr>
          <w:szCs w:val="22"/>
        </w:rPr>
        <w:t xml:space="preserve">Executive Officer:  </w:t>
      </w:r>
      <w:r w:rsidR="00074298">
        <w:rPr>
          <w:szCs w:val="22"/>
        </w:rPr>
        <w:t>Mark McDonald</w:t>
      </w:r>
    </w:p>
    <w:p w:rsidR="00D44D59" w:rsidRPr="009A7309" w:rsidRDefault="00D44D59" w:rsidP="00D44D59">
      <w:pPr>
        <w:pBdr>
          <w:bottom w:val="single" w:sz="8" w:space="1" w:color="000000"/>
        </w:pBdr>
        <w:rPr>
          <w:sz w:val="18"/>
          <w:szCs w:val="18"/>
        </w:rPr>
      </w:pPr>
    </w:p>
    <w:p w:rsidR="00940955" w:rsidRDefault="00940955"/>
    <w:p w:rsidR="002945AD" w:rsidRDefault="00D44D59" w:rsidP="002945AD">
      <w:pPr>
        <w:rPr>
          <w:b/>
          <w:color w:val="FF0000"/>
          <w:sz w:val="28"/>
          <w:szCs w:val="28"/>
        </w:rPr>
      </w:pPr>
      <w:r w:rsidRPr="005646B7">
        <w:rPr>
          <w:b/>
          <w:color w:val="FF0000"/>
          <w:sz w:val="28"/>
          <w:szCs w:val="28"/>
        </w:rPr>
        <w:t xml:space="preserve">President’s Report </w:t>
      </w:r>
    </w:p>
    <w:p w:rsidR="00C54D84" w:rsidRDefault="00D44D59" w:rsidP="002945AD">
      <w:pPr>
        <w:rPr>
          <w:sz w:val="24"/>
          <w:szCs w:val="24"/>
        </w:rPr>
        <w:sectPr w:rsidR="00C54D84">
          <w:pgSz w:w="11906" w:h="16838"/>
          <w:pgMar w:top="1440" w:right="1440" w:bottom="1440" w:left="1440" w:header="708" w:footer="708" w:gutter="0"/>
          <w:cols w:space="708"/>
          <w:docGrid w:linePitch="360"/>
        </w:sectPr>
      </w:pPr>
      <w:r>
        <w:rPr>
          <w:b/>
          <w:sz w:val="28"/>
          <w:szCs w:val="28"/>
        </w:rPr>
        <w:br/>
      </w:r>
    </w:p>
    <w:p w:rsidR="0070245F" w:rsidRDefault="0070245F" w:rsidP="002945AD">
      <w:pPr>
        <w:rPr>
          <w:rFonts w:ascii="Gill Sans MT" w:hAnsi="Gill Sans MT"/>
          <w:sz w:val="24"/>
          <w:szCs w:val="24"/>
        </w:rPr>
      </w:pPr>
      <w:r>
        <w:rPr>
          <w:rFonts w:ascii="Gill Sans MT" w:hAnsi="Gill Sans MT"/>
          <w:noProof/>
          <w:sz w:val="24"/>
          <w:szCs w:val="24"/>
          <w:lang w:val="en-AU" w:eastAsia="en-AU"/>
        </w:rPr>
        <w:drawing>
          <wp:inline distT="0" distB="0" distL="0" distR="0">
            <wp:extent cx="1610360" cy="14706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oloan phot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360" cy="1470660"/>
                    </a:xfrm>
                    <a:prstGeom prst="rect">
                      <a:avLst/>
                    </a:prstGeom>
                  </pic:spPr>
                </pic:pic>
              </a:graphicData>
            </a:graphic>
          </wp:inline>
        </w:drawing>
      </w:r>
    </w:p>
    <w:p w:rsidR="0070245F" w:rsidRDefault="0070245F" w:rsidP="002945AD">
      <w:pPr>
        <w:rPr>
          <w:rFonts w:ascii="Gill Sans MT" w:hAnsi="Gill Sans MT"/>
          <w:sz w:val="24"/>
          <w:szCs w:val="24"/>
        </w:rPr>
      </w:pPr>
    </w:p>
    <w:p w:rsidR="002945AD" w:rsidRPr="00C54D84" w:rsidRDefault="002945AD" w:rsidP="002945AD">
      <w:pPr>
        <w:rPr>
          <w:rFonts w:ascii="Gill Sans MT" w:hAnsi="Gill Sans MT"/>
          <w:sz w:val="24"/>
          <w:szCs w:val="24"/>
        </w:rPr>
      </w:pPr>
      <w:r w:rsidRPr="00C54D84">
        <w:rPr>
          <w:rFonts w:ascii="Gill Sans MT" w:hAnsi="Gill Sans MT"/>
          <w:sz w:val="24"/>
          <w:szCs w:val="24"/>
        </w:rPr>
        <w:t xml:space="preserve">You will have received an earlier email to members regarding the NSQA Executive Officer. The board welcomes Mark McDonald to the role. With his industry experience Mark has come in with his feet on the ground. The changes foreseen in the past are now coming to fruition with newsletters electronic and the website </w:t>
      </w:r>
      <w:r w:rsidRPr="00C54D84">
        <w:rPr>
          <w:rFonts w:ascii="Gill Sans MT" w:hAnsi="Gill Sans MT"/>
          <w:sz w:val="24"/>
          <w:szCs w:val="24"/>
        </w:rPr>
        <w:t>becoming more user friendly.</w:t>
      </w:r>
    </w:p>
    <w:p w:rsidR="002945AD" w:rsidRPr="00C54D84" w:rsidRDefault="002945AD" w:rsidP="002945AD">
      <w:pPr>
        <w:rPr>
          <w:rFonts w:ascii="Gill Sans MT" w:hAnsi="Gill Sans MT"/>
          <w:sz w:val="24"/>
          <w:szCs w:val="24"/>
          <w:lang w:val="en-AU" w:eastAsia="en-US"/>
        </w:rPr>
      </w:pPr>
    </w:p>
    <w:p w:rsidR="002945AD" w:rsidRPr="00C54D84" w:rsidRDefault="002945AD" w:rsidP="002945AD">
      <w:pPr>
        <w:rPr>
          <w:rFonts w:ascii="Gill Sans MT" w:hAnsi="Gill Sans MT"/>
          <w:sz w:val="24"/>
          <w:szCs w:val="24"/>
        </w:rPr>
      </w:pPr>
      <w:bookmarkStart w:id="0" w:name="_GoBack"/>
      <w:bookmarkEnd w:id="0"/>
      <w:r w:rsidRPr="00C54D84">
        <w:rPr>
          <w:rFonts w:ascii="Gill Sans MT" w:hAnsi="Gill Sans MT"/>
          <w:sz w:val="24"/>
          <w:szCs w:val="24"/>
        </w:rPr>
        <w:t xml:space="preserve">Animal Welfare is an ongoing issue at </w:t>
      </w:r>
      <w:proofErr w:type="spellStart"/>
      <w:r w:rsidRPr="00C54D84">
        <w:rPr>
          <w:rFonts w:ascii="Gill Sans MT" w:hAnsi="Gill Sans MT"/>
          <w:sz w:val="24"/>
          <w:szCs w:val="24"/>
        </w:rPr>
        <w:t>saleyards</w:t>
      </w:r>
      <w:proofErr w:type="spellEnd"/>
      <w:r w:rsidRPr="00C54D84">
        <w:rPr>
          <w:rFonts w:ascii="Gill Sans MT" w:hAnsi="Gill Sans MT"/>
          <w:sz w:val="24"/>
          <w:szCs w:val="24"/>
        </w:rPr>
        <w:t xml:space="preserve">, closely monitored by activist organisations. Under NSQA code of practice animals classified as “not fit to load” are not able to be presented for sale. It is the duty of receiving staff not to accept these animals or </w:t>
      </w:r>
      <w:r w:rsidRPr="00C54D84">
        <w:rPr>
          <w:rFonts w:ascii="Gill Sans MT" w:hAnsi="Gill Sans MT"/>
          <w:sz w:val="24"/>
          <w:szCs w:val="24"/>
        </w:rPr>
        <w:t>if requiring destruction to remove them to areas with no public access as soon as possible. Producers should be better educated re transport of these animals along with the transporters.</w:t>
      </w:r>
    </w:p>
    <w:p w:rsidR="002945AD" w:rsidRPr="00C54D84" w:rsidRDefault="002945AD" w:rsidP="002945AD">
      <w:pPr>
        <w:rPr>
          <w:rFonts w:ascii="Gill Sans MT" w:hAnsi="Gill Sans MT"/>
          <w:sz w:val="24"/>
          <w:szCs w:val="24"/>
        </w:rPr>
      </w:pPr>
    </w:p>
    <w:p w:rsidR="002945AD" w:rsidRPr="00C54D84" w:rsidRDefault="002945AD" w:rsidP="002945AD">
      <w:pPr>
        <w:rPr>
          <w:rFonts w:ascii="Gill Sans MT" w:hAnsi="Gill Sans MT"/>
          <w:sz w:val="24"/>
          <w:szCs w:val="24"/>
        </w:rPr>
      </w:pPr>
      <w:r w:rsidRPr="00C54D84">
        <w:rPr>
          <w:rFonts w:ascii="Gill Sans MT" w:hAnsi="Gill Sans MT"/>
          <w:sz w:val="24"/>
          <w:szCs w:val="24"/>
        </w:rPr>
        <w:t>I am aware a lot of these instances occur with small producers who don’t have on property contact with livestock agents, education is difficult, but the only way NSQA yards can uphold their standard is by not accepting animals not fit for sale.</w:t>
      </w:r>
    </w:p>
    <w:p w:rsidR="002945AD" w:rsidRPr="00C54D84" w:rsidRDefault="002945AD" w:rsidP="002945AD">
      <w:pPr>
        <w:rPr>
          <w:rFonts w:ascii="Gill Sans MT" w:hAnsi="Gill Sans MT"/>
          <w:sz w:val="24"/>
          <w:szCs w:val="24"/>
        </w:rPr>
      </w:pPr>
    </w:p>
    <w:p w:rsidR="002945AD" w:rsidRPr="00C54D84" w:rsidRDefault="002945AD" w:rsidP="002945AD">
      <w:pPr>
        <w:rPr>
          <w:rFonts w:ascii="Gill Sans MT" w:hAnsi="Gill Sans MT"/>
          <w:sz w:val="24"/>
          <w:szCs w:val="24"/>
        </w:rPr>
      </w:pPr>
      <w:r w:rsidRPr="00C54D84">
        <w:rPr>
          <w:rFonts w:ascii="Gill Sans MT" w:hAnsi="Gill Sans MT"/>
          <w:sz w:val="24"/>
          <w:szCs w:val="24"/>
        </w:rPr>
        <w:lastRenderedPageBreak/>
        <w:t xml:space="preserve">For </w:t>
      </w:r>
      <w:proofErr w:type="spellStart"/>
      <w:r w:rsidRPr="00C54D84">
        <w:rPr>
          <w:rFonts w:ascii="Gill Sans MT" w:hAnsi="Gill Sans MT"/>
          <w:sz w:val="24"/>
          <w:szCs w:val="24"/>
        </w:rPr>
        <w:t>saleyards</w:t>
      </w:r>
      <w:proofErr w:type="spellEnd"/>
      <w:r w:rsidRPr="00C54D84">
        <w:rPr>
          <w:rFonts w:ascii="Gill Sans MT" w:hAnsi="Gill Sans MT"/>
          <w:sz w:val="24"/>
          <w:szCs w:val="24"/>
        </w:rPr>
        <w:t xml:space="preserve"> not yet accredited to the current revised national standards (2017) the  “No Name Saleyards Manual” will be updated shortly to include the new revised standards.</w:t>
      </w:r>
    </w:p>
    <w:p w:rsidR="002945AD" w:rsidRPr="00C54D84" w:rsidRDefault="002945AD" w:rsidP="002945AD">
      <w:pPr>
        <w:rPr>
          <w:rFonts w:ascii="Gill Sans MT" w:hAnsi="Gill Sans MT"/>
          <w:sz w:val="24"/>
          <w:szCs w:val="24"/>
        </w:rPr>
      </w:pPr>
    </w:p>
    <w:p w:rsidR="002945AD" w:rsidRPr="00C54D84" w:rsidRDefault="002945AD" w:rsidP="002945AD">
      <w:pPr>
        <w:rPr>
          <w:rFonts w:ascii="Gill Sans MT" w:hAnsi="Gill Sans MT"/>
          <w:sz w:val="24"/>
          <w:szCs w:val="24"/>
        </w:rPr>
      </w:pPr>
      <w:r w:rsidRPr="00C54D84">
        <w:rPr>
          <w:rFonts w:ascii="Gill Sans MT" w:hAnsi="Gill Sans MT"/>
          <w:sz w:val="24"/>
          <w:szCs w:val="24"/>
        </w:rPr>
        <w:t>A familiarisation presentation has been prepared to assist both accredited and non-accredited yards moving to accreditation, this pilot will be presented at forthcoming ALMA mangers meeting.</w:t>
      </w:r>
    </w:p>
    <w:p w:rsidR="00D44D59" w:rsidRPr="00C54D84" w:rsidRDefault="00D44D59" w:rsidP="00D44D59">
      <w:pPr>
        <w:rPr>
          <w:rFonts w:ascii="Gill Sans MT" w:hAnsi="Gill Sans MT"/>
        </w:rPr>
      </w:pPr>
    </w:p>
    <w:p w:rsidR="00D44D59" w:rsidRPr="00C54D84" w:rsidRDefault="00D44D59" w:rsidP="00D44D59">
      <w:pPr>
        <w:rPr>
          <w:rFonts w:ascii="Gill Sans MT" w:hAnsi="Gill Sans MT"/>
          <w:i/>
          <w:sz w:val="24"/>
          <w:szCs w:val="24"/>
        </w:rPr>
      </w:pPr>
      <w:r w:rsidRPr="00C54D84">
        <w:rPr>
          <w:rFonts w:ascii="Gill Sans MT" w:hAnsi="Gill Sans MT"/>
          <w:i/>
          <w:sz w:val="24"/>
          <w:szCs w:val="24"/>
        </w:rPr>
        <w:t xml:space="preserve">Ian O’Loan </w:t>
      </w:r>
      <w:proofErr w:type="gramStart"/>
      <w:r w:rsidRPr="00C54D84">
        <w:rPr>
          <w:rFonts w:ascii="Gill Sans MT" w:hAnsi="Gill Sans MT"/>
          <w:i/>
          <w:sz w:val="24"/>
          <w:szCs w:val="24"/>
        </w:rPr>
        <w:t>OAM  President</w:t>
      </w:r>
      <w:proofErr w:type="gramEnd"/>
    </w:p>
    <w:p w:rsidR="00074298" w:rsidRPr="00C54D84" w:rsidRDefault="00074298" w:rsidP="00D44D59">
      <w:pPr>
        <w:rPr>
          <w:rFonts w:ascii="Gill Sans MT" w:hAnsi="Gill Sans MT"/>
          <w:i/>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NEW EXECUTIVE OFFICER</w:t>
      </w:r>
    </w:p>
    <w:p w:rsidR="00074298" w:rsidRPr="00C54D84" w:rsidRDefault="00074298" w:rsidP="00074298">
      <w:pPr>
        <w:rPr>
          <w:rFonts w:ascii="Gill Sans MT" w:hAnsi="Gill Sans MT"/>
          <w:sz w:val="24"/>
          <w:szCs w:val="24"/>
        </w:rPr>
      </w:pPr>
    </w:p>
    <w:p w:rsidR="00650739" w:rsidRDefault="00650739" w:rsidP="00074298">
      <w:pPr>
        <w:rPr>
          <w:rFonts w:ascii="Gill Sans MT" w:hAnsi="Gill Sans MT"/>
          <w:sz w:val="24"/>
          <w:szCs w:val="24"/>
        </w:rPr>
      </w:pPr>
      <w:r>
        <w:rPr>
          <w:rFonts w:ascii="Gill Sans MT" w:hAnsi="Gill Sans MT"/>
          <w:noProof/>
          <w:sz w:val="24"/>
          <w:szCs w:val="24"/>
          <w:lang w:val="en-AU" w:eastAsia="en-AU"/>
        </w:rPr>
        <w:drawing>
          <wp:inline distT="0" distB="0" distL="0" distR="0">
            <wp:extent cx="1610360" cy="1581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360" cy="1581150"/>
                    </a:xfrm>
                    <a:prstGeom prst="rect">
                      <a:avLst/>
                    </a:prstGeom>
                  </pic:spPr>
                </pic:pic>
              </a:graphicData>
            </a:graphic>
          </wp:inline>
        </w:drawing>
      </w:r>
    </w:p>
    <w:p w:rsidR="00650739" w:rsidRDefault="00650739" w:rsidP="00074298">
      <w:pPr>
        <w:rPr>
          <w:rFonts w:ascii="Gill Sans MT" w:hAnsi="Gill Sans MT"/>
          <w:sz w:val="24"/>
          <w:szCs w:val="24"/>
        </w:rPr>
      </w:pPr>
    </w:p>
    <w:p w:rsidR="004D6CF3" w:rsidRPr="00C54D84" w:rsidRDefault="004D6CF3" w:rsidP="00074298">
      <w:pPr>
        <w:rPr>
          <w:rFonts w:ascii="Gill Sans MT" w:hAnsi="Gill Sans MT"/>
          <w:sz w:val="24"/>
          <w:szCs w:val="24"/>
        </w:rPr>
      </w:pPr>
      <w:r w:rsidRPr="00C54D84">
        <w:rPr>
          <w:rFonts w:ascii="Gill Sans MT" w:hAnsi="Gill Sans MT"/>
          <w:sz w:val="24"/>
          <w:szCs w:val="24"/>
        </w:rPr>
        <w:t xml:space="preserve">NSQA has recently employed a new Executive Officer to replace the retiring David Pollock. This is Mark McDonald who commenced his role in early February. Mark is </w:t>
      </w:r>
      <w:r w:rsidRPr="00C54D84">
        <w:rPr>
          <w:rFonts w:ascii="Gill Sans MT" w:hAnsi="Gill Sans MT"/>
          <w:sz w:val="24"/>
          <w:szCs w:val="24"/>
        </w:rPr>
        <w:t xml:space="preserve">based in Central </w:t>
      </w:r>
      <w:r w:rsidR="00EB037E" w:rsidRPr="00C54D84">
        <w:rPr>
          <w:rFonts w:ascii="Gill Sans MT" w:hAnsi="Gill Sans MT"/>
          <w:sz w:val="24"/>
          <w:szCs w:val="24"/>
        </w:rPr>
        <w:t>Victoria</w:t>
      </w:r>
      <w:r w:rsidRPr="00C54D84">
        <w:rPr>
          <w:rFonts w:ascii="Gill Sans MT" w:hAnsi="Gill Sans MT"/>
          <w:sz w:val="24"/>
          <w:szCs w:val="24"/>
        </w:rPr>
        <w:t xml:space="preserve"> on a small farm south of Ballarat. He has a long career with agriculture which includes almost 20 years in </w:t>
      </w:r>
      <w:r w:rsidR="00EB037E" w:rsidRPr="00C54D84">
        <w:rPr>
          <w:rFonts w:ascii="Gill Sans MT" w:hAnsi="Gill Sans MT"/>
          <w:sz w:val="24"/>
          <w:szCs w:val="24"/>
        </w:rPr>
        <w:t>the</w:t>
      </w:r>
      <w:r w:rsidRPr="00C54D84">
        <w:rPr>
          <w:rFonts w:ascii="Gill Sans MT" w:hAnsi="Gill Sans MT"/>
          <w:sz w:val="24"/>
          <w:szCs w:val="24"/>
        </w:rPr>
        <w:t xml:space="preserve"> </w:t>
      </w:r>
      <w:r w:rsidR="00EB037E" w:rsidRPr="00C54D84">
        <w:rPr>
          <w:rFonts w:ascii="Gill Sans MT" w:hAnsi="Gill Sans MT"/>
          <w:sz w:val="24"/>
          <w:szCs w:val="24"/>
        </w:rPr>
        <w:t>wool</w:t>
      </w:r>
      <w:r w:rsidRPr="00C54D84">
        <w:rPr>
          <w:rFonts w:ascii="Gill Sans MT" w:hAnsi="Gill Sans MT"/>
          <w:sz w:val="24"/>
          <w:szCs w:val="24"/>
        </w:rPr>
        <w:t xml:space="preserve"> industry, cropping R&amp;D and private consultancy covering the Dairy, Irrigation and red </w:t>
      </w:r>
      <w:r w:rsidR="00EB037E" w:rsidRPr="00C54D84">
        <w:rPr>
          <w:rFonts w:ascii="Gill Sans MT" w:hAnsi="Gill Sans MT"/>
          <w:sz w:val="24"/>
          <w:szCs w:val="24"/>
        </w:rPr>
        <w:t>meat</w:t>
      </w:r>
      <w:r w:rsidRPr="00C54D84">
        <w:rPr>
          <w:rFonts w:ascii="Gill Sans MT" w:hAnsi="Gill Sans MT"/>
          <w:sz w:val="24"/>
          <w:szCs w:val="24"/>
        </w:rPr>
        <w:t xml:space="preserve"> industry. He is also the executive Officer for ALSA and has operated this role for the last 8 years.</w:t>
      </w:r>
    </w:p>
    <w:p w:rsidR="004D6CF3" w:rsidRPr="00C54D84" w:rsidRDefault="004D6CF3" w:rsidP="00074298">
      <w:pPr>
        <w:rPr>
          <w:rFonts w:ascii="Gill Sans MT" w:hAnsi="Gill Sans MT"/>
          <w:sz w:val="24"/>
          <w:szCs w:val="24"/>
        </w:rPr>
      </w:pPr>
    </w:p>
    <w:p w:rsidR="00074298" w:rsidRPr="00C54D84" w:rsidRDefault="0070245F" w:rsidP="00074298">
      <w:pPr>
        <w:rPr>
          <w:rFonts w:ascii="Gill Sans MT" w:hAnsi="Gill Sans MT"/>
          <w:color w:val="FF0000"/>
          <w:sz w:val="24"/>
          <w:szCs w:val="24"/>
        </w:rPr>
      </w:pPr>
      <w:r>
        <w:rPr>
          <w:rFonts w:ascii="Gill Sans MT" w:hAnsi="Gill Sans MT"/>
          <w:b/>
          <w:color w:val="FF0000"/>
          <w:sz w:val="24"/>
          <w:szCs w:val="24"/>
        </w:rPr>
        <w:t>VALE D</w:t>
      </w:r>
      <w:r w:rsidR="00074298" w:rsidRPr="00C54D84">
        <w:rPr>
          <w:rFonts w:ascii="Gill Sans MT" w:hAnsi="Gill Sans MT"/>
          <w:b/>
          <w:color w:val="FF0000"/>
          <w:sz w:val="24"/>
          <w:szCs w:val="24"/>
        </w:rPr>
        <w:t xml:space="preserve">AVID POLLOCK </w:t>
      </w:r>
    </w:p>
    <w:p w:rsidR="00074298" w:rsidRPr="00C54D84" w:rsidRDefault="00074298" w:rsidP="00074298">
      <w:pPr>
        <w:rPr>
          <w:rFonts w:ascii="Gill Sans MT" w:hAnsi="Gill Sans MT"/>
          <w:sz w:val="24"/>
          <w:szCs w:val="24"/>
        </w:rPr>
      </w:pPr>
    </w:p>
    <w:p w:rsidR="0070245F" w:rsidRDefault="0070245F" w:rsidP="00074298">
      <w:pPr>
        <w:rPr>
          <w:rFonts w:ascii="Gill Sans MT" w:hAnsi="Gill Sans MT"/>
          <w:sz w:val="24"/>
          <w:szCs w:val="24"/>
        </w:rPr>
      </w:pPr>
      <w:proofErr w:type="gramStart"/>
      <w:r>
        <w:rPr>
          <w:rFonts w:ascii="Gill Sans MT" w:hAnsi="Gill Sans MT"/>
          <w:sz w:val="24"/>
          <w:szCs w:val="24"/>
        </w:rPr>
        <w:t>NSQA  regrets</w:t>
      </w:r>
      <w:proofErr w:type="gramEnd"/>
      <w:r>
        <w:rPr>
          <w:rFonts w:ascii="Gill Sans MT" w:hAnsi="Gill Sans MT"/>
          <w:sz w:val="24"/>
          <w:szCs w:val="24"/>
        </w:rPr>
        <w:t xml:space="preserve"> to advise that our long standing executive officer Mr David Pollock passed away on March 29 after a short illness.</w:t>
      </w:r>
    </w:p>
    <w:p w:rsidR="0070245F" w:rsidRDefault="0070245F" w:rsidP="00074298">
      <w:pPr>
        <w:rPr>
          <w:rFonts w:ascii="Gill Sans MT" w:hAnsi="Gill Sans MT"/>
          <w:sz w:val="24"/>
          <w:szCs w:val="24"/>
        </w:rPr>
      </w:pPr>
    </w:p>
    <w:p w:rsidR="00461A87" w:rsidRPr="00C54D84" w:rsidRDefault="00334B01" w:rsidP="00074298">
      <w:pPr>
        <w:rPr>
          <w:rFonts w:ascii="Gill Sans MT" w:hAnsi="Gill Sans MT"/>
          <w:sz w:val="24"/>
          <w:szCs w:val="24"/>
        </w:rPr>
      </w:pPr>
      <w:r w:rsidRPr="00C54D84">
        <w:rPr>
          <w:rFonts w:ascii="Gill Sans MT" w:hAnsi="Gill Sans MT"/>
          <w:sz w:val="24"/>
          <w:szCs w:val="24"/>
        </w:rPr>
        <w:t>The</w:t>
      </w:r>
      <w:r w:rsidR="00461A87" w:rsidRPr="00C54D84">
        <w:rPr>
          <w:rFonts w:ascii="Gill Sans MT" w:hAnsi="Gill Sans MT"/>
          <w:sz w:val="24"/>
          <w:szCs w:val="24"/>
        </w:rPr>
        <w:t xml:space="preserve"> NSQA board </w:t>
      </w:r>
      <w:r w:rsidR="0070245F">
        <w:rPr>
          <w:rFonts w:ascii="Gill Sans MT" w:hAnsi="Gill Sans MT"/>
          <w:sz w:val="24"/>
          <w:szCs w:val="24"/>
        </w:rPr>
        <w:t xml:space="preserve">had </w:t>
      </w:r>
      <w:r w:rsidR="00461A87" w:rsidRPr="00C54D84">
        <w:rPr>
          <w:rFonts w:ascii="Gill Sans MT" w:hAnsi="Gill Sans MT"/>
          <w:sz w:val="24"/>
          <w:szCs w:val="24"/>
        </w:rPr>
        <w:t xml:space="preserve">recently provided our outgoing Executive Officer David Pollock with a Certificate of </w:t>
      </w:r>
      <w:r w:rsidRPr="00C54D84">
        <w:rPr>
          <w:rFonts w:ascii="Gill Sans MT" w:hAnsi="Gill Sans MT"/>
          <w:sz w:val="24"/>
          <w:szCs w:val="24"/>
        </w:rPr>
        <w:t>Appreciation</w:t>
      </w:r>
      <w:r w:rsidR="00461A87" w:rsidRPr="00C54D84">
        <w:rPr>
          <w:rFonts w:ascii="Gill Sans MT" w:hAnsi="Gill Sans MT"/>
          <w:sz w:val="24"/>
          <w:szCs w:val="24"/>
        </w:rPr>
        <w:t xml:space="preserve"> for his </w:t>
      </w:r>
      <w:r w:rsidRPr="00C54D84">
        <w:rPr>
          <w:rFonts w:ascii="Gill Sans MT" w:hAnsi="Gill Sans MT"/>
          <w:sz w:val="24"/>
          <w:szCs w:val="24"/>
        </w:rPr>
        <w:t>outstanding</w:t>
      </w:r>
      <w:r w:rsidR="00461A87" w:rsidRPr="00C54D84">
        <w:rPr>
          <w:rFonts w:ascii="Gill Sans MT" w:hAnsi="Gill Sans MT"/>
          <w:sz w:val="24"/>
          <w:szCs w:val="24"/>
        </w:rPr>
        <w:t xml:space="preserve"> long term role in various industry organizations including NSQA. David was a founding party to the creation of NSQA over 25 years ago and has </w:t>
      </w:r>
      <w:r w:rsidRPr="00C54D84">
        <w:rPr>
          <w:rFonts w:ascii="Gill Sans MT" w:hAnsi="Gill Sans MT"/>
          <w:sz w:val="24"/>
          <w:szCs w:val="24"/>
        </w:rPr>
        <w:t>served as</w:t>
      </w:r>
      <w:r w:rsidR="00461A87" w:rsidRPr="00C54D84">
        <w:rPr>
          <w:rFonts w:ascii="Gill Sans MT" w:hAnsi="Gill Sans MT"/>
          <w:sz w:val="24"/>
          <w:szCs w:val="24"/>
        </w:rPr>
        <w:t xml:space="preserve"> a director and then executive officer since this time.</w:t>
      </w:r>
    </w:p>
    <w:p w:rsidR="00461A87" w:rsidRPr="00C54D84" w:rsidRDefault="00461A87" w:rsidP="00074298">
      <w:pPr>
        <w:rPr>
          <w:rFonts w:ascii="Gill Sans MT" w:hAnsi="Gill Sans MT"/>
          <w:sz w:val="24"/>
          <w:szCs w:val="24"/>
        </w:rPr>
      </w:pPr>
    </w:p>
    <w:p w:rsidR="00461A87" w:rsidRPr="00C54D84" w:rsidRDefault="00461A87" w:rsidP="00074298">
      <w:pPr>
        <w:rPr>
          <w:rFonts w:ascii="Gill Sans MT" w:hAnsi="Gill Sans MT"/>
          <w:sz w:val="24"/>
          <w:szCs w:val="24"/>
        </w:rPr>
      </w:pPr>
      <w:r w:rsidRPr="00C54D84">
        <w:rPr>
          <w:rFonts w:ascii="Gill Sans MT" w:hAnsi="Gill Sans MT"/>
          <w:sz w:val="24"/>
          <w:szCs w:val="24"/>
        </w:rPr>
        <w:t xml:space="preserve">David has also worked for LSAV, the Victorian Stock Agents </w:t>
      </w:r>
      <w:r w:rsidR="00334B01" w:rsidRPr="00C54D84">
        <w:rPr>
          <w:rFonts w:ascii="Gill Sans MT" w:hAnsi="Gill Sans MT"/>
          <w:sz w:val="24"/>
          <w:szCs w:val="24"/>
        </w:rPr>
        <w:t>Association</w:t>
      </w:r>
      <w:r w:rsidR="0070245F">
        <w:rPr>
          <w:rFonts w:ascii="Gill Sans MT" w:hAnsi="Gill Sans MT"/>
          <w:sz w:val="24"/>
          <w:szCs w:val="24"/>
        </w:rPr>
        <w:t>, NASSO&lt; NCWSBA</w:t>
      </w:r>
      <w:r w:rsidRPr="00C54D84">
        <w:rPr>
          <w:rFonts w:ascii="Gill Sans MT" w:hAnsi="Gill Sans MT"/>
          <w:sz w:val="24"/>
          <w:szCs w:val="24"/>
        </w:rPr>
        <w:t xml:space="preserve"> and the </w:t>
      </w:r>
      <w:r w:rsidR="0070245F">
        <w:rPr>
          <w:rFonts w:ascii="Gill Sans MT" w:hAnsi="Gill Sans MT"/>
          <w:sz w:val="24"/>
          <w:szCs w:val="24"/>
        </w:rPr>
        <w:t xml:space="preserve">livestock </w:t>
      </w:r>
      <w:r w:rsidRPr="00C54D84">
        <w:rPr>
          <w:rFonts w:ascii="Gill Sans MT" w:hAnsi="Gill Sans MT"/>
          <w:sz w:val="24"/>
          <w:szCs w:val="24"/>
        </w:rPr>
        <w:t>transport association over the last</w:t>
      </w:r>
      <w:r w:rsidR="0070245F">
        <w:rPr>
          <w:rFonts w:ascii="Gill Sans MT" w:hAnsi="Gill Sans MT"/>
          <w:sz w:val="24"/>
          <w:szCs w:val="24"/>
        </w:rPr>
        <w:t xml:space="preserve"> </w:t>
      </w:r>
      <w:r w:rsidRPr="00C54D84">
        <w:rPr>
          <w:rFonts w:ascii="Gill Sans MT" w:hAnsi="Gill Sans MT"/>
          <w:sz w:val="24"/>
          <w:szCs w:val="24"/>
        </w:rPr>
        <w:t>2 decades and has provided a professional service to all of these organizations during this time.</w:t>
      </w:r>
    </w:p>
    <w:p w:rsidR="00334B01" w:rsidRPr="00C54D84" w:rsidRDefault="00334B01" w:rsidP="00074298">
      <w:pPr>
        <w:rPr>
          <w:rFonts w:ascii="Gill Sans MT" w:hAnsi="Gill Sans MT"/>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STREAMLINING ANNUAL ACCREDIATION AUDITS</w:t>
      </w:r>
    </w:p>
    <w:p w:rsidR="00D44D59" w:rsidRPr="00C54D84" w:rsidRDefault="00D44D59" w:rsidP="00D44D59">
      <w:pPr>
        <w:rPr>
          <w:rFonts w:ascii="Gill Sans MT" w:hAnsi="Gill Sans MT"/>
          <w:sz w:val="24"/>
          <w:szCs w:val="24"/>
        </w:rPr>
      </w:pPr>
    </w:p>
    <w:p w:rsidR="004D6CF3" w:rsidRPr="00C54D84" w:rsidRDefault="00461A87" w:rsidP="00D44D59">
      <w:pPr>
        <w:rPr>
          <w:rFonts w:ascii="Gill Sans MT" w:hAnsi="Gill Sans MT"/>
          <w:sz w:val="24"/>
          <w:szCs w:val="24"/>
        </w:rPr>
      </w:pPr>
      <w:r w:rsidRPr="00C54D84">
        <w:rPr>
          <w:rFonts w:ascii="Gill Sans MT" w:hAnsi="Gill Sans MT"/>
          <w:sz w:val="24"/>
          <w:szCs w:val="24"/>
        </w:rPr>
        <w:t xml:space="preserve">The </w:t>
      </w:r>
      <w:r w:rsidR="00334B01" w:rsidRPr="00C54D84">
        <w:rPr>
          <w:rFonts w:ascii="Gill Sans MT" w:hAnsi="Gill Sans MT"/>
          <w:sz w:val="24"/>
          <w:szCs w:val="24"/>
        </w:rPr>
        <w:t>most</w:t>
      </w:r>
      <w:r w:rsidRPr="00C54D84">
        <w:rPr>
          <w:rFonts w:ascii="Gill Sans MT" w:hAnsi="Gill Sans MT"/>
          <w:sz w:val="24"/>
          <w:szCs w:val="24"/>
        </w:rPr>
        <w:t xml:space="preserve"> recent</w:t>
      </w:r>
      <w:r w:rsidR="00D44D59" w:rsidRPr="00C54D84">
        <w:rPr>
          <w:rFonts w:ascii="Gill Sans MT" w:hAnsi="Gill Sans MT"/>
          <w:sz w:val="24"/>
          <w:szCs w:val="24"/>
        </w:rPr>
        <w:t xml:space="preserve"> AUSMEAT </w:t>
      </w:r>
      <w:r w:rsidRPr="00C54D84">
        <w:rPr>
          <w:rFonts w:ascii="Gill Sans MT" w:hAnsi="Gill Sans MT"/>
          <w:sz w:val="24"/>
          <w:szCs w:val="24"/>
        </w:rPr>
        <w:t xml:space="preserve">quarterly report provide details on the uptake of the new pre audit process that is designed to reduce the time and cost of the AUSMEAT annual audit. Based on their figures </w:t>
      </w:r>
      <w:r w:rsidR="00334B01" w:rsidRPr="00C54D84">
        <w:rPr>
          <w:rFonts w:ascii="Gill Sans MT" w:hAnsi="Gill Sans MT"/>
          <w:sz w:val="24"/>
          <w:szCs w:val="24"/>
        </w:rPr>
        <w:t>around</w:t>
      </w:r>
      <w:r w:rsidRPr="00C54D84">
        <w:rPr>
          <w:rFonts w:ascii="Gill Sans MT" w:hAnsi="Gill Sans MT"/>
          <w:sz w:val="24"/>
          <w:szCs w:val="24"/>
        </w:rPr>
        <w:t xml:space="preserve"> 50% of audited members for the designated time frame were undertaking this pre audit internal audit process.</w:t>
      </w:r>
      <w:r w:rsidR="004D6CF3" w:rsidRPr="00C54D84">
        <w:rPr>
          <w:rFonts w:ascii="Gill Sans MT" w:hAnsi="Gill Sans MT"/>
          <w:sz w:val="24"/>
          <w:szCs w:val="24"/>
        </w:rPr>
        <w:t xml:space="preserve"> They indicated that most yards that undertook this pre audit process resulted in reduced costs for the subsequent AUSMEAT audit.</w:t>
      </w:r>
    </w:p>
    <w:p w:rsidR="004D6CF3" w:rsidRPr="00C54D84" w:rsidRDefault="004D6CF3" w:rsidP="00D44D59">
      <w:pPr>
        <w:rPr>
          <w:rFonts w:ascii="Gill Sans MT" w:hAnsi="Gill Sans MT"/>
          <w:sz w:val="24"/>
          <w:szCs w:val="24"/>
        </w:rPr>
      </w:pPr>
    </w:p>
    <w:p w:rsidR="004D6CF3" w:rsidRPr="00C54D84" w:rsidRDefault="004D6CF3" w:rsidP="00D44D59">
      <w:pPr>
        <w:rPr>
          <w:rFonts w:ascii="Gill Sans MT" w:hAnsi="Gill Sans MT"/>
          <w:sz w:val="24"/>
          <w:szCs w:val="24"/>
        </w:rPr>
      </w:pPr>
      <w:r w:rsidRPr="00C54D84">
        <w:rPr>
          <w:rFonts w:ascii="Gill Sans MT" w:hAnsi="Gill Sans MT"/>
          <w:sz w:val="24"/>
          <w:szCs w:val="24"/>
        </w:rPr>
        <w:t xml:space="preserve">The NSQA board </w:t>
      </w:r>
      <w:r w:rsidR="00334B01" w:rsidRPr="00C54D84">
        <w:rPr>
          <w:rFonts w:ascii="Gill Sans MT" w:hAnsi="Gill Sans MT"/>
          <w:sz w:val="24"/>
          <w:szCs w:val="24"/>
        </w:rPr>
        <w:t>welcomes</w:t>
      </w:r>
      <w:r w:rsidRPr="00C54D84">
        <w:rPr>
          <w:rFonts w:ascii="Gill Sans MT" w:hAnsi="Gill Sans MT"/>
          <w:sz w:val="24"/>
          <w:szCs w:val="24"/>
        </w:rPr>
        <w:t xml:space="preserve"> this </w:t>
      </w:r>
      <w:r w:rsidR="00334B01" w:rsidRPr="00C54D84">
        <w:rPr>
          <w:rFonts w:ascii="Gill Sans MT" w:hAnsi="Gill Sans MT"/>
          <w:sz w:val="24"/>
          <w:szCs w:val="24"/>
        </w:rPr>
        <w:t>uptake</w:t>
      </w:r>
      <w:r w:rsidRPr="00C54D84">
        <w:rPr>
          <w:rFonts w:ascii="Gill Sans MT" w:hAnsi="Gill Sans MT"/>
          <w:sz w:val="24"/>
          <w:szCs w:val="24"/>
        </w:rPr>
        <w:t xml:space="preserve"> </w:t>
      </w:r>
      <w:r w:rsidRPr="00C54D84">
        <w:rPr>
          <w:rFonts w:ascii="Gill Sans MT" w:hAnsi="Gill Sans MT"/>
          <w:sz w:val="24"/>
          <w:szCs w:val="24"/>
        </w:rPr>
        <w:lastRenderedPageBreak/>
        <w:t xml:space="preserve">of the new process and encourages all members to consider this when </w:t>
      </w:r>
      <w:r w:rsidR="00334B01" w:rsidRPr="00C54D84">
        <w:rPr>
          <w:rFonts w:ascii="Gill Sans MT" w:hAnsi="Gill Sans MT"/>
          <w:sz w:val="24"/>
          <w:szCs w:val="24"/>
        </w:rPr>
        <w:t>preparing</w:t>
      </w:r>
      <w:r w:rsidRPr="00C54D84">
        <w:rPr>
          <w:rFonts w:ascii="Gill Sans MT" w:hAnsi="Gill Sans MT"/>
          <w:sz w:val="24"/>
          <w:szCs w:val="24"/>
        </w:rPr>
        <w:t xml:space="preserve"> for their next annual audit. If you are unsure of the process please contact the executive officer for further details.</w:t>
      </w:r>
    </w:p>
    <w:p w:rsidR="004D6CF3" w:rsidRPr="00C54D84" w:rsidRDefault="004D6CF3" w:rsidP="00D44D59">
      <w:pPr>
        <w:rPr>
          <w:rFonts w:ascii="Gill Sans MT" w:hAnsi="Gill Sans MT"/>
          <w:sz w:val="24"/>
          <w:szCs w:val="24"/>
        </w:rPr>
      </w:pPr>
    </w:p>
    <w:p w:rsidR="00D44D59" w:rsidRPr="00C54D84" w:rsidRDefault="00D44D59" w:rsidP="00D44D59">
      <w:pPr>
        <w:rPr>
          <w:rFonts w:ascii="Gill Sans MT" w:hAnsi="Gill Sans MT"/>
          <w:sz w:val="24"/>
          <w:szCs w:val="24"/>
        </w:rPr>
      </w:pPr>
      <w:r w:rsidRPr="00C54D84">
        <w:rPr>
          <w:rFonts w:ascii="Gill Sans MT" w:hAnsi="Gill Sans MT"/>
          <w:sz w:val="24"/>
          <w:szCs w:val="24"/>
        </w:rPr>
        <w:t xml:space="preserve">EU Audits will also </w:t>
      </w:r>
      <w:r w:rsidR="004D6CF3" w:rsidRPr="00C54D84">
        <w:rPr>
          <w:rFonts w:ascii="Gill Sans MT" w:hAnsi="Gill Sans MT"/>
          <w:sz w:val="24"/>
          <w:szCs w:val="24"/>
        </w:rPr>
        <w:t xml:space="preserve">continue </w:t>
      </w:r>
      <w:r w:rsidRPr="00C54D84">
        <w:rPr>
          <w:rFonts w:ascii="Gill Sans MT" w:hAnsi="Gill Sans MT"/>
          <w:sz w:val="24"/>
          <w:szCs w:val="24"/>
        </w:rPr>
        <w:t>be co-ordinated with NSQA Audits.</w:t>
      </w:r>
    </w:p>
    <w:p w:rsidR="00D44D59" w:rsidRPr="00C54D84" w:rsidRDefault="00D44D59" w:rsidP="00D44D59">
      <w:pPr>
        <w:rPr>
          <w:rFonts w:ascii="Gill Sans MT" w:hAnsi="Gill Sans MT"/>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2018-2020 NSQA BOARD ELECTION</w:t>
      </w:r>
    </w:p>
    <w:p w:rsidR="00074298" w:rsidRPr="00C54D84" w:rsidRDefault="00074298" w:rsidP="00074298">
      <w:pPr>
        <w:rPr>
          <w:rFonts w:ascii="Gill Sans MT" w:hAnsi="Gill Sans MT"/>
          <w:sz w:val="24"/>
          <w:szCs w:val="24"/>
        </w:rPr>
      </w:pPr>
    </w:p>
    <w:p w:rsidR="00461A87" w:rsidRDefault="00461A87" w:rsidP="00074298">
      <w:pPr>
        <w:rPr>
          <w:rFonts w:ascii="Gill Sans MT" w:hAnsi="Gill Sans MT"/>
          <w:sz w:val="24"/>
          <w:szCs w:val="24"/>
        </w:rPr>
      </w:pPr>
      <w:r w:rsidRPr="00C54D84">
        <w:rPr>
          <w:rFonts w:ascii="Gill Sans MT" w:hAnsi="Gill Sans MT"/>
          <w:sz w:val="24"/>
          <w:szCs w:val="24"/>
        </w:rPr>
        <w:t xml:space="preserve">This year is election </w:t>
      </w:r>
      <w:r w:rsidR="00334B01" w:rsidRPr="00C54D84">
        <w:rPr>
          <w:rFonts w:ascii="Gill Sans MT" w:hAnsi="Gill Sans MT"/>
          <w:sz w:val="24"/>
          <w:szCs w:val="24"/>
        </w:rPr>
        <w:t>year</w:t>
      </w:r>
      <w:r w:rsidRPr="00C54D84">
        <w:rPr>
          <w:rFonts w:ascii="Gill Sans MT" w:hAnsi="Gill Sans MT"/>
          <w:sz w:val="24"/>
          <w:szCs w:val="24"/>
        </w:rPr>
        <w:t xml:space="preserve"> for the NSQA board to elect a committee for the 2018-2020 period. The nomination papers for committee members (5 in total) will be circulated in </w:t>
      </w:r>
      <w:r w:rsidR="00334B01" w:rsidRPr="00C54D84">
        <w:rPr>
          <w:rFonts w:ascii="Gill Sans MT" w:hAnsi="Gill Sans MT"/>
          <w:sz w:val="24"/>
          <w:szCs w:val="24"/>
        </w:rPr>
        <w:t>mid-June</w:t>
      </w:r>
      <w:r w:rsidRPr="00C54D84">
        <w:rPr>
          <w:rFonts w:ascii="Gill Sans MT" w:hAnsi="Gill Sans MT"/>
          <w:sz w:val="24"/>
          <w:szCs w:val="24"/>
        </w:rPr>
        <w:t xml:space="preserve"> and members will have until July 31 to nominate a representative. Following nominations members will be voting for the new board if we receive more than 5 nominations. </w:t>
      </w:r>
    </w:p>
    <w:p w:rsidR="0070245F" w:rsidRPr="00C54D84" w:rsidRDefault="0070245F" w:rsidP="00074298">
      <w:pPr>
        <w:rPr>
          <w:rFonts w:ascii="Gill Sans MT" w:hAnsi="Gill Sans MT"/>
          <w:sz w:val="24"/>
          <w:szCs w:val="24"/>
        </w:rPr>
      </w:pPr>
    </w:p>
    <w:p w:rsidR="00461A87" w:rsidRPr="00C54D84" w:rsidRDefault="00461A87" w:rsidP="00074298">
      <w:pPr>
        <w:rPr>
          <w:rFonts w:ascii="Gill Sans MT" w:hAnsi="Gill Sans MT"/>
          <w:sz w:val="24"/>
          <w:szCs w:val="24"/>
        </w:rPr>
      </w:pPr>
      <w:r w:rsidRPr="00C54D84">
        <w:rPr>
          <w:rFonts w:ascii="Gill Sans MT" w:hAnsi="Gill Sans MT"/>
          <w:sz w:val="24"/>
          <w:szCs w:val="24"/>
        </w:rPr>
        <w:t xml:space="preserve">After the election and AGM </w:t>
      </w:r>
      <w:r w:rsidR="00334B01" w:rsidRPr="00C54D84">
        <w:rPr>
          <w:rFonts w:ascii="Gill Sans MT" w:hAnsi="Gill Sans MT"/>
          <w:sz w:val="24"/>
          <w:szCs w:val="24"/>
        </w:rPr>
        <w:t>the</w:t>
      </w:r>
      <w:r w:rsidRPr="00C54D84">
        <w:rPr>
          <w:rFonts w:ascii="Gill Sans MT" w:hAnsi="Gill Sans MT"/>
          <w:sz w:val="24"/>
          <w:szCs w:val="24"/>
        </w:rPr>
        <w:t xml:space="preserve"> new NSQA board will elect the various committee positions.</w:t>
      </w:r>
    </w:p>
    <w:p w:rsidR="00074298" w:rsidRPr="00C54D84" w:rsidRDefault="00461A87" w:rsidP="00074298">
      <w:pPr>
        <w:rPr>
          <w:rFonts w:ascii="Gill Sans MT" w:hAnsi="Gill Sans MT"/>
          <w:sz w:val="24"/>
          <w:szCs w:val="24"/>
        </w:rPr>
      </w:pPr>
      <w:r w:rsidRPr="00C54D84">
        <w:rPr>
          <w:rFonts w:ascii="Gill Sans MT" w:hAnsi="Gill Sans MT"/>
          <w:sz w:val="24"/>
          <w:szCs w:val="24"/>
        </w:rPr>
        <w:t xml:space="preserve"> </w:t>
      </w: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ELECTRONIC COMMUNICATIONS</w:t>
      </w:r>
    </w:p>
    <w:p w:rsidR="00074298" w:rsidRPr="00C54D84" w:rsidRDefault="00074298" w:rsidP="00074298">
      <w:pPr>
        <w:rPr>
          <w:rFonts w:ascii="Gill Sans MT" w:hAnsi="Gill Sans MT"/>
          <w:sz w:val="24"/>
          <w:szCs w:val="24"/>
        </w:rPr>
      </w:pPr>
    </w:p>
    <w:p w:rsidR="00FA459B" w:rsidRPr="00C54D84" w:rsidRDefault="00334B01" w:rsidP="00074298">
      <w:pPr>
        <w:rPr>
          <w:rFonts w:ascii="Gill Sans MT" w:hAnsi="Gill Sans MT"/>
          <w:sz w:val="24"/>
          <w:szCs w:val="24"/>
        </w:rPr>
      </w:pPr>
      <w:r w:rsidRPr="00C54D84">
        <w:rPr>
          <w:rFonts w:ascii="Gill Sans MT" w:hAnsi="Gill Sans MT"/>
          <w:sz w:val="24"/>
          <w:szCs w:val="24"/>
        </w:rPr>
        <w:t>Recently</w:t>
      </w:r>
      <w:r w:rsidR="005646B7" w:rsidRPr="00C54D84">
        <w:rPr>
          <w:rFonts w:ascii="Gill Sans MT" w:hAnsi="Gill Sans MT"/>
          <w:sz w:val="24"/>
          <w:szCs w:val="24"/>
        </w:rPr>
        <w:t xml:space="preserve"> you should have </w:t>
      </w:r>
      <w:r w:rsidRPr="00C54D84">
        <w:rPr>
          <w:rFonts w:ascii="Gill Sans MT" w:hAnsi="Gill Sans MT"/>
          <w:sz w:val="24"/>
          <w:szCs w:val="24"/>
        </w:rPr>
        <w:t>received</w:t>
      </w:r>
      <w:r w:rsidR="005646B7" w:rsidRPr="00C54D84">
        <w:rPr>
          <w:rFonts w:ascii="Gill Sans MT" w:hAnsi="Gill Sans MT"/>
          <w:sz w:val="24"/>
          <w:szCs w:val="24"/>
        </w:rPr>
        <w:t xml:space="preserve"> a number of emails from </w:t>
      </w:r>
      <w:r w:rsidRPr="00C54D84">
        <w:rPr>
          <w:rFonts w:ascii="Gill Sans MT" w:hAnsi="Gill Sans MT"/>
          <w:sz w:val="24"/>
          <w:szCs w:val="24"/>
        </w:rPr>
        <w:t>the</w:t>
      </w:r>
      <w:r w:rsidR="005646B7" w:rsidRPr="00C54D84">
        <w:rPr>
          <w:rFonts w:ascii="Gill Sans MT" w:hAnsi="Gill Sans MT"/>
          <w:sz w:val="24"/>
          <w:szCs w:val="24"/>
        </w:rPr>
        <w:t xml:space="preserve"> executive officer. </w:t>
      </w:r>
      <w:r w:rsidRPr="00C54D84">
        <w:rPr>
          <w:rFonts w:ascii="Gill Sans MT" w:hAnsi="Gill Sans MT"/>
          <w:sz w:val="24"/>
          <w:szCs w:val="24"/>
        </w:rPr>
        <w:t>T</w:t>
      </w:r>
      <w:r w:rsidR="005646B7" w:rsidRPr="00C54D84">
        <w:rPr>
          <w:rFonts w:ascii="Gill Sans MT" w:hAnsi="Gill Sans MT"/>
          <w:sz w:val="24"/>
          <w:szCs w:val="24"/>
        </w:rPr>
        <w:t>his has been via a new NSQA members email list. In the future this list will become the main means of active communication to member</w:t>
      </w:r>
      <w:r w:rsidR="00FA459B" w:rsidRPr="00C54D84">
        <w:rPr>
          <w:rFonts w:ascii="Gill Sans MT" w:hAnsi="Gill Sans MT"/>
          <w:sz w:val="24"/>
          <w:szCs w:val="24"/>
        </w:rPr>
        <w:t xml:space="preserve">s. This will include </w:t>
      </w:r>
      <w:r w:rsidRPr="00C54D84">
        <w:rPr>
          <w:rFonts w:ascii="Gill Sans MT" w:hAnsi="Gill Sans MT"/>
          <w:sz w:val="24"/>
          <w:szCs w:val="24"/>
        </w:rPr>
        <w:t>newsletters</w:t>
      </w:r>
      <w:r w:rsidR="00FA459B" w:rsidRPr="00C54D84">
        <w:rPr>
          <w:rFonts w:ascii="Gill Sans MT" w:hAnsi="Gill Sans MT"/>
          <w:sz w:val="24"/>
          <w:szCs w:val="24"/>
        </w:rPr>
        <w:t xml:space="preserve">, annual </w:t>
      </w:r>
      <w:r w:rsidRPr="00C54D84">
        <w:rPr>
          <w:rFonts w:ascii="Gill Sans MT" w:hAnsi="Gill Sans MT"/>
          <w:sz w:val="24"/>
          <w:szCs w:val="24"/>
        </w:rPr>
        <w:t>accreditation</w:t>
      </w:r>
      <w:r w:rsidR="00FA459B" w:rsidRPr="00C54D84">
        <w:rPr>
          <w:rFonts w:ascii="Gill Sans MT" w:hAnsi="Gill Sans MT"/>
          <w:sz w:val="24"/>
          <w:szCs w:val="24"/>
        </w:rPr>
        <w:t xml:space="preserve"> certificates and other NSQA news. You are free at add additional parties to this list so that we get our message to the </w:t>
      </w:r>
      <w:r w:rsidRPr="00C54D84">
        <w:rPr>
          <w:rFonts w:ascii="Gill Sans MT" w:hAnsi="Gill Sans MT"/>
          <w:sz w:val="24"/>
          <w:szCs w:val="24"/>
        </w:rPr>
        <w:t>relevant</w:t>
      </w:r>
      <w:r w:rsidR="00FA459B" w:rsidRPr="00C54D84">
        <w:rPr>
          <w:rFonts w:ascii="Gill Sans MT" w:hAnsi="Gill Sans MT"/>
          <w:sz w:val="24"/>
          <w:szCs w:val="24"/>
        </w:rPr>
        <w:t xml:space="preserve"> staff within your organization.</w:t>
      </w:r>
    </w:p>
    <w:p w:rsidR="00FA459B" w:rsidRPr="00C54D84" w:rsidRDefault="00FA459B" w:rsidP="00074298">
      <w:pPr>
        <w:rPr>
          <w:rFonts w:ascii="Gill Sans MT" w:hAnsi="Gill Sans MT"/>
          <w:sz w:val="24"/>
          <w:szCs w:val="24"/>
        </w:rPr>
      </w:pPr>
    </w:p>
    <w:p w:rsidR="00FA459B" w:rsidRPr="00C54D84" w:rsidRDefault="00FA459B" w:rsidP="00074298">
      <w:pPr>
        <w:rPr>
          <w:rFonts w:ascii="Gill Sans MT" w:hAnsi="Gill Sans MT"/>
          <w:sz w:val="24"/>
          <w:szCs w:val="24"/>
        </w:rPr>
      </w:pPr>
      <w:r w:rsidRPr="00C54D84">
        <w:rPr>
          <w:rFonts w:ascii="Gill Sans MT" w:hAnsi="Gill Sans MT"/>
          <w:sz w:val="24"/>
          <w:szCs w:val="24"/>
        </w:rPr>
        <w:t xml:space="preserve">At this stage the board election </w:t>
      </w:r>
      <w:r w:rsidR="00334B01" w:rsidRPr="00C54D84">
        <w:rPr>
          <w:rFonts w:ascii="Gill Sans MT" w:hAnsi="Gill Sans MT"/>
          <w:sz w:val="24"/>
          <w:szCs w:val="24"/>
        </w:rPr>
        <w:t>papers</w:t>
      </w:r>
      <w:r w:rsidRPr="00C54D84">
        <w:rPr>
          <w:rFonts w:ascii="Gill Sans MT" w:hAnsi="Gill Sans MT"/>
          <w:sz w:val="24"/>
          <w:szCs w:val="24"/>
        </w:rPr>
        <w:t xml:space="preserve"> will still continue to be circulated by post for this </w:t>
      </w:r>
      <w:r w:rsidR="00334B01" w:rsidRPr="00C54D84">
        <w:rPr>
          <w:rFonts w:ascii="Gill Sans MT" w:hAnsi="Gill Sans MT"/>
          <w:sz w:val="24"/>
          <w:szCs w:val="24"/>
        </w:rPr>
        <w:t>year’s</w:t>
      </w:r>
      <w:r w:rsidRPr="00C54D84">
        <w:rPr>
          <w:rFonts w:ascii="Gill Sans MT" w:hAnsi="Gill Sans MT"/>
          <w:sz w:val="24"/>
          <w:szCs w:val="24"/>
        </w:rPr>
        <w:t xml:space="preserve"> election.</w:t>
      </w:r>
    </w:p>
    <w:p w:rsidR="00FA459B" w:rsidRPr="00C54D84" w:rsidRDefault="00FA459B" w:rsidP="00074298">
      <w:pPr>
        <w:rPr>
          <w:rFonts w:ascii="Gill Sans MT" w:hAnsi="Gill Sans MT"/>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NSQA MEMBERSHIP SURVEY</w:t>
      </w:r>
    </w:p>
    <w:p w:rsidR="00074298" w:rsidRPr="00C54D84" w:rsidRDefault="00074298" w:rsidP="00074298">
      <w:pPr>
        <w:rPr>
          <w:rFonts w:ascii="Gill Sans MT" w:hAnsi="Gill Sans MT"/>
          <w:sz w:val="24"/>
          <w:szCs w:val="24"/>
        </w:rPr>
      </w:pPr>
    </w:p>
    <w:p w:rsidR="005646B7" w:rsidRPr="00C54D84" w:rsidRDefault="005646B7" w:rsidP="00074298">
      <w:pPr>
        <w:rPr>
          <w:rFonts w:ascii="Gill Sans MT" w:hAnsi="Gill Sans MT"/>
          <w:sz w:val="24"/>
          <w:szCs w:val="24"/>
        </w:rPr>
      </w:pPr>
      <w:r w:rsidRPr="00C54D84">
        <w:rPr>
          <w:rFonts w:ascii="Gill Sans MT" w:hAnsi="Gill Sans MT"/>
          <w:sz w:val="24"/>
          <w:szCs w:val="24"/>
        </w:rPr>
        <w:t xml:space="preserve">The NSQA system has been operating for almost 20 years and has built up a membership base of around 80 </w:t>
      </w:r>
      <w:r w:rsidR="00334B01" w:rsidRPr="00C54D84">
        <w:rPr>
          <w:rFonts w:ascii="Gill Sans MT" w:hAnsi="Gill Sans MT"/>
          <w:sz w:val="24"/>
          <w:szCs w:val="24"/>
        </w:rPr>
        <w:t>Saleyards</w:t>
      </w:r>
      <w:r w:rsidRPr="00C54D84">
        <w:rPr>
          <w:rFonts w:ascii="Gill Sans MT" w:hAnsi="Gill Sans MT"/>
          <w:sz w:val="24"/>
          <w:szCs w:val="24"/>
        </w:rPr>
        <w:t xml:space="preserve"> in all states. The NSQA board is keen to understand how the system works for its members and importantly what can be done to continually improve the membership </w:t>
      </w:r>
      <w:r w:rsidR="00334B01" w:rsidRPr="00C54D84">
        <w:rPr>
          <w:rFonts w:ascii="Gill Sans MT" w:hAnsi="Gill Sans MT"/>
          <w:sz w:val="24"/>
          <w:szCs w:val="24"/>
        </w:rPr>
        <w:t>experience</w:t>
      </w:r>
      <w:r w:rsidRPr="00C54D84">
        <w:rPr>
          <w:rFonts w:ascii="Gill Sans MT" w:hAnsi="Gill Sans MT"/>
          <w:sz w:val="24"/>
          <w:szCs w:val="24"/>
        </w:rPr>
        <w:t xml:space="preserve">. As such we will be </w:t>
      </w:r>
      <w:r w:rsidR="00334B01" w:rsidRPr="00C54D84">
        <w:rPr>
          <w:rFonts w:ascii="Gill Sans MT" w:hAnsi="Gill Sans MT"/>
          <w:sz w:val="24"/>
          <w:szCs w:val="24"/>
        </w:rPr>
        <w:t>releasing</w:t>
      </w:r>
      <w:r w:rsidRPr="00C54D84">
        <w:rPr>
          <w:rFonts w:ascii="Gill Sans MT" w:hAnsi="Gill Sans MT"/>
          <w:sz w:val="24"/>
          <w:szCs w:val="24"/>
        </w:rPr>
        <w:t xml:space="preserve"> a member survey </w:t>
      </w:r>
      <w:r w:rsidR="00334B01" w:rsidRPr="00C54D84">
        <w:rPr>
          <w:rFonts w:ascii="Gill Sans MT" w:hAnsi="Gill Sans MT"/>
          <w:sz w:val="24"/>
          <w:szCs w:val="24"/>
        </w:rPr>
        <w:t>later</w:t>
      </w:r>
      <w:r w:rsidRPr="00C54D84">
        <w:rPr>
          <w:rFonts w:ascii="Gill Sans MT" w:hAnsi="Gill Sans MT"/>
          <w:sz w:val="24"/>
          <w:szCs w:val="24"/>
        </w:rPr>
        <w:t xml:space="preserve"> this </w:t>
      </w:r>
      <w:r w:rsidR="00334B01" w:rsidRPr="00C54D84">
        <w:rPr>
          <w:rFonts w:ascii="Gill Sans MT" w:hAnsi="Gill Sans MT"/>
          <w:sz w:val="24"/>
          <w:szCs w:val="24"/>
        </w:rPr>
        <w:t>year to</w:t>
      </w:r>
      <w:r w:rsidRPr="00C54D84">
        <w:rPr>
          <w:rFonts w:ascii="Gill Sans MT" w:hAnsi="Gill Sans MT"/>
          <w:sz w:val="24"/>
          <w:szCs w:val="24"/>
        </w:rPr>
        <w:t xml:space="preserve"> collect your </w:t>
      </w:r>
      <w:r w:rsidR="00334B01" w:rsidRPr="00C54D84">
        <w:rPr>
          <w:rFonts w:ascii="Gill Sans MT" w:hAnsi="Gill Sans MT"/>
          <w:sz w:val="24"/>
          <w:szCs w:val="24"/>
        </w:rPr>
        <w:t>thoughts</w:t>
      </w:r>
      <w:r w:rsidRPr="00C54D84">
        <w:rPr>
          <w:rFonts w:ascii="Gill Sans MT" w:hAnsi="Gill Sans MT"/>
          <w:sz w:val="24"/>
          <w:szCs w:val="24"/>
        </w:rPr>
        <w:t xml:space="preserve"> and ideas.</w:t>
      </w:r>
    </w:p>
    <w:p w:rsidR="005646B7" w:rsidRPr="00C54D84" w:rsidRDefault="005646B7" w:rsidP="00074298">
      <w:pPr>
        <w:rPr>
          <w:rFonts w:ascii="Gill Sans MT" w:hAnsi="Gill Sans MT"/>
          <w:sz w:val="24"/>
          <w:szCs w:val="24"/>
        </w:rPr>
      </w:pPr>
    </w:p>
    <w:p w:rsidR="00074298" w:rsidRPr="00C54D84" w:rsidRDefault="00074298" w:rsidP="00074298">
      <w:pPr>
        <w:rPr>
          <w:rFonts w:ascii="Gill Sans MT" w:hAnsi="Gill Sans MT"/>
          <w:color w:val="FF0000"/>
          <w:sz w:val="24"/>
          <w:szCs w:val="24"/>
        </w:rPr>
      </w:pPr>
      <w:r w:rsidRPr="00C54D84">
        <w:rPr>
          <w:rFonts w:ascii="Gill Sans MT" w:hAnsi="Gill Sans MT"/>
          <w:b/>
          <w:color w:val="FF0000"/>
          <w:sz w:val="24"/>
          <w:szCs w:val="24"/>
        </w:rPr>
        <w:t>INDUSTRY EVENTS</w:t>
      </w:r>
    </w:p>
    <w:p w:rsidR="00074298" w:rsidRPr="00C54D84" w:rsidRDefault="00074298" w:rsidP="00074298">
      <w:pPr>
        <w:rPr>
          <w:rFonts w:ascii="Gill Sans MT" w:hAnsi="Gill Sans MT"/>
          <w:sz w:val="24"/>
          <w:szCs w:val="24"/>
        </w:rPr>
      </w:pPr>
    </w:p>
    <w:p w:rsidR="00074298" w:rsidRPr="00C54D84" w:rsidRDefault="005646B7" w:rsidP="00074298">
      <w:pPr>
        <w:rPr>
          <w:rFonts w:ascii="Gill Sans MT" w:hAnsi="Gill Sans MT"/>
          <w:sz w:val="24"/>
          <w:szCs w:val="24"/>
        </w:rPr>
      </w:pPr>
      <w:r w:rsidRPr="00C54D84">
        <w:rPr>
          <w:rFonts w:ascii="Gill Sans MT" w:hAnsi="Gill Sans MT"/>
          <w:sz w:val="24"/>
          <w:szCs w:val="24"/>
        </w:rPr>
        <w:t xml:space="preserve">NSQA will at attending the ALMA and ALSA conferences in July and August respectively. This will be a chance to catch up with the new executive officer as well as raise any NSQA issues you have directly. </w:t>
      </w:r>
    </w:p>
    <w:p w:rsidR="00C54D84" w:rsidRDefault="00C54D84" w:rsidP="00074298">
      <w:pPr>
        <w:rPr>
          <w:sz w:val="24"/>
          <w:szCs w:val="24"/>
        </w:rPr>
        <w:sectPr w:rsidR="00C54D84" w:rsidSect="00C54D84">
          <w:type w:val="continuous"/>
          <w:pgSz w:w="11906" w:h="16838"/>
          <w:pgMar w:top="1440" w:right="1440" w:bottom="1440" w:left="1440" w:header="708" w:footer="708" w:gutter="0"/>
          <w:cols w:num="3" w:space="708"/>
          <w:docGrid w:linePitch="360"/>
        </w:sectPr>
      </w:pPr>
    </w:p>
    <w:p w:rsidR="005646B7" w:rsidRDefault="005646B7" w:rsidP="00074298">
      <w:pPr>
        <w:rPr>
          <w:sz w:val="24"/>
          <w:szCs w:val="24"/>
        </w:rPr>
      </w:pPr>
    </w:p>
    <w:p w:rsidR="00D44D59" w:rsidRPr="00CB1494" w:rsidRDefault="00D44D59" w:rsidP="00D44D59">
      <w:pPr>
        <w:rPr>
          <w:sz w:val="16"/>
          <w:szCs w:val="16"/>
        </w:rPr>
      </w:pPr>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sz w:val="12"/>
          <w:szCs w:val="12"/>
        </w:rPr>
      </w:pPr>
    </w:p>
    <w:p w:rsidR="00D44D59" w:rsidRPr="005646B7"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r w:rsidRPr="005646B7">
        <w:rPr>
          <w:b/>
          <w:color w:val="FF0000"/>
          <w:sz w:val="22"/>
          <w:szCs w:val="22"/>
        </w:rPr>
        <w:t>IF YOU HAVE ANY QUESTIONS ABOUT NSQA THEN CONTACT THE EXECUTIVE OFFICER – 04</w:t>
      </w:r>
      <w:r w:rsidR="00074298" w:rsidRPr="005646B7">
        <w:rPr>
          <w:b/>
          <w:color w:val="FF0000"/>
          <w:sz w:val="22"/>
          <w:szCs w:val="22"/>
        </w:rPr>
        <w:t>22 312607</w:t>
      </w:r>
    </w:p>
    <w:p w:rsidR="00D44D59" w:rsidRDefault="003459CF" w:rsidP="00D44D59">
      <w:pPr>
        <w:pStyle w:val="BodyText3"/>
        <w:pBdr>
          <w:top w:val="single" w:sz="4" w:space="0" w:color="000000"/>
          <w:left w:val="single" w:sz="4" w:space="4" w:color="000000"/>
          <w:bottom w:val="single" w:sz="4" w:space="1" w:color="000000"/>
          <w:right w:val="single" w:sz="4" w:space="4" w:color="000000"/>
        </w:pBdr>
        <w:jc w:val="center"/>
        <w:rPr>
          <w:rStyle w:val="Hyperlink"/>
          <w:b/>
          <w:color w:val="FF0000"/>
          <w:sz w:val="22"/>
          <w:szCs w:val="22"/>
        </w:rPr>
      </w:pPr>
      <w:hyperlink r:id="rId8" w:history="1">
        <w:r w:rsidR="00D44D59" w:rsidRPr="004D6CF3">
          <w:rPr>
            <w:rStyle w:val="Hyperlink"/>
            <w:b/>
            <w:color w:val="FF0000"/>
            <w:sz w:val="22"/>
            <w:szCs w:val="22"/>
          </w:rPr>
          <w:t>nsqa@bigpond.net.au</w:t>
        </w:r>
      </w:hyperlink>
    </w:p>
    <w:p w:rsidR="004D6CF3" w:rsidRPr="004D6CF3" w:rsidRDefault="004D6CF3"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i/>
          <w:sz w:val="22"/>
          <w:szCs w:val="22"/>
        </w:rPr>
      </w:pPr>
      <w:r>
        <w:rPr>
          <w:b/>
          <w:i/>
          <w:sz w:val="22"/>
          <w:szCs w:val="22"/>
        </w:rPr>
        <w:lastRenderedPageBreak/>
        <w:t>Details are also at the AUSMEAT website</w:t>
      </w:r>
    </w:p>
    <w:p w:rsidR="00D44D59" w:rsidRPr="004D6CF3" w:rsidRDefault="003459CF" w:rsidP="00D44D59">
      <w:pPr>
        <w:pStyle w:val="BodyText3"/>
        <w:pBdr>
          <w:top w:val="single" w:sz="4" w:space="0" w:color="000000"/>
          <w:left w:val="single" w:sz="4" w:space="4" w:color="000000"/>
          <w:bottom w:val="single" w:sz="4" w:space="1" w:color="000000"/>
          <w:right w:val="single" w:sz="4" w:space="4" w:color="000000"/>
        </w:pBdr>
        <w:jc w:val="center"/>
        <w:rPr>
          <w:b/>
          <w:color w:val="002060"/>
          <w:sz w:val="24"/>
          <w:szCs w:val="24"/>
        </w:rPr>
      </w:pPr>
      <w:hyperlink r:id="rId9" w:history="1">
        <w:r w:rsidR="00D44D59" w:rsidRPr="004D6CF3">
          <w:rPr>
            <w:rStyle w:val="Hyperlink"/>
            <w:color w:val="002060"/>
            <w:sz w:val="24"/>
            <w:szCs w:val="24"/>
          </w:rPr>
          <w:t>www.ausmeat.com.au</w:t>
        </w:r>
      </w:hyperlink>
      <w:r w:rsidR="00D44D59" w:rsidRPr="004D6CF3">
        <w:rPr>
          <w:b/>
          <w:color w:val="002060"/>
          <w:sz w:val="24"/>
          <w:szCs w:val="24"/>
        </w:rPr>
        <w:t xml:space="preserve"> </w:t>
      </w:r>
    </w:p>
    <w:p w:rsidR="00D44D59" w:rsidRPr="001931F1"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2"/>
          <w:szCs w:val="22"/>
        </w:rPr>
      </w:pPr>
      <w:r w:rsidRPr="001931F1">
        <w:rPr>
          <w:sz w:val="22"/>
          <w:szCs w:val="22"/>
        </w:rPr>
        <w:t>Just click on the NSQA Logo</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Audits should be arranged by direct contact with </w:t>
      </w:r>
      <w:r w:rsidR="00074298" w:rsidRPr="004D6CF3">
        <w:rPr>
          <w:b/>
          <w:color w:val="002060"/>
          <w:sz w:val="22"/>
          <w:szCs w:val="22"/>
        </w:rPr>
        <w:t>Wayne Williamson</w:t>
      </w:r>
      <w:r w:rsidRPr="004D6CF3">
        <w:rPr>
          <w:b/>
          <w:color w:val="002060"/>
          <w:sz w:val="22"/>
          <w:szCs w:val="22"/>
        </w:rPr>
        <w:t xml:space="preserve"> at AUSMEAT</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Phone: 07 3361 9211  0427 </w:t>
      </w:r>
      <w:r w:rsidR="00074298" w:rsidRPr="004D6CF3">
        <w:rPr>
          <w:b/>
          <w:color w:val="002060"/>
          <w:sz w:val="22"/>
          <w:szCs w:val="22"/>
        </w:rPr>
        <w:t>610</w:t>
      </w:r>
      <w:r w:rsidRPr="004D6CF3">
        <w:rPr>
          <w:b/>
          <w:color w:val="002060"/>
          <w:sz w:val="22"/>
          <w:szCs w:val="22"/>
        </w:rPr>
        <w:t xml:space="preserve"> </w:t>
      </w:r>
      <w:r w:rsidR="00074298" w:rsidRPr="004D6CF3">
        <w:rPr>
          <w:b/>
          <w:color w:val="002060"/>
          <w:sz w:val="22"/>
          <w:szCs w:val="22"/>
        </w:rPr>
        <w:t>463</w:t>
      </w:r>
    </w:p>
    <w:p w:rsidR="00D44D59" w:rsidRPr="0059370A"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4"/>
          <w:szCs w:val="24"/>
        </w:rPr>
      </w:pPr>
    </w:p>
    <w:p w:rsidR="00D44D59" w:rsidRPr="00D44D59" w:rsidRDefault="00D44D59" w:rsidP="00D44D59">
      <w:pPr>
        <w:jc w:val="both"/>
        <w:rPr>
          <w:b/>
          <w:sz w:val="24"/>
          <w:szCs w:val="24"/>
        </w:rPr>
      </w:pPr>
    </w:p>
    <w:p w:rsidR="00D44D59" w:rsidRPr="00D44D59" w:rsidRDefault="00D44D59" w:rsidP="00D44D59">
      <w:pPr>
        <w:jc w:val="both"/>
        <w:rPr>
          <w:b/>
          <w:sz w:val="24"/>
          <w:szCs w:val="24"/>
        </w:rPr>
      </w:pPr>
    </w:p>
    <w:p w:rsidR="00D44D59" w:rsidRPr="00D44D59" w:rsidRDefault="00D44D59" w:rsidP="00D44D59">
      <w:pPr>
        <w:jc w:val="both"/>
        <w:rPr>
          <w:b/>
          <w:sz w:val="24"/>
          <w:szCs w:val="24"/>
        </w:rPr>
      </w:pPr>
      <w:r w:rsidRPr="00D44D59">
        <w:rPr>
          <w:b/>
          <w:sz w:val="24"/>
          <w:szCs w:val="24"/>
        </w:rPr>
        <w:t>LIST  OF  CURRENT  NSQA</w:t>
      </w:r>
    </w:p>
    <w:p w:rsidR="00D44D59" w:rsidRPr="00D44D59" w:rsidRDefault="00D44D59" w:rsidP="00D44D59">
      <w:pPr>
        <w:jc w:val="both"/>
        <w:rPr>
          <w:b/>
          <w:sz w:val="24"/>
          <w:szCs w:val="24"/>
        </w:rPr>
      </w:pPr>
      <w:r w:rsidRPr="00D44D59">
        <w:rPr>
          <w:b/>
          <w:sz w:val="24"/>
          <w:szCs w:val="24"/>
        </w:rPr>
        <w:t>ACCREDITED  SALEYARDS</w:t>
      </w:r>
    </w:p>
    <w:p w:rsidR="00D44D59" w:rsidRPr="00D44D59" w:rsidRDefault="00D44D59" w:rsidP="00D44D59">
      <w:pPr>
        <w:jc w:val="both"/>
        <w:rPr>
          <w:sz w:val="20"/>
        </w:rPr>
      </w:pPr>
      <w:r w:rsidRPr="00D44D59">
        <w:rPr>
          <w:sz w:val="20"/>
        </w:rPr>
        <w:t>05/1998</w:t>
      </w:r>
      <w:r w:rsidRPr="00D44D59">
        <w:rPr>
          <w:sz w:val="20"/>
        </w:rPr>
        <w:tab/>
        <w:t>Casino, NSW</w:t>
      </w:r>
    </w:p>
    <w:p w:rsidR="00D44D59" w:rsidRPr="00D44D59" w:rsidRDefault="00D44D59" w:rsidP="00D44D59">
      <w:pPr>
        <w:jc w:val="both"/>
        <w:rPr>
          <w:sz w:val="20"/>
        </w:rPr>
      </w:pPr>
      <w:r w:rsidRPr="00D44D59">
        <w:rPr>
          <w:sz w:val="20"/>
        </w:rPr>
        <w:t>29/2001</w:t>
      </w:r>
      <w:r w:rsidRPr="00D44D59">
        <w:rPr>
          <w:sz w:val="20"/>
        </w:rPr>
        <w:tab/>
        <w:t>Coonamble, NSW</w:t>
      </w:r>
    </w:p>
    <w:p w:rsidR="00D44D59" w:rsidRPr="00D44D59" w:rsidRDefault="00D44D59" w:rsidP="00D44D59">
      <w:pPr>
        <w:jc w:val="both"/>
        <w:rPr>
          <w:sz w:val="20"/>
        </w:rPr>
      </w:pPr>
      <w:r w:rsidRPr="00D44D59">
        <w:rPr>
          <w:sz w:val="20"/>
        </w:rPr>
        <w:t>37/2002</w:t>
      </w:r>
      <w:r w:rsidRPr="00D44D59">
        <w:rPr>
          <w:sz w:val="20"/>
        </w:rPr>
        <w:tab/>
      </w:r>
      <w:proofErr w:type="spellStart"/>
      <w:r w:rsidRPr="00D44D59">
        <w:rPr>
          <w:sz w:val="20"/>
        </w:rPr>
        <w:t>Cowra</w:t>
      </w:r>
      <w:proofErr w:type="spellEnd"/>
      <w:r w:rsidRPr="00D44D59">
        <w:rPr>
          <w:sz w:val="20"/>
        </w:rPr>
        <w:t>, NSW</w:t>
      </w:r>
    </w:p>
    <w:p w:rsidR="00D44D59" w:rsidRPr="00D44D59" w:rsidRDefault="00D44D59" w:rsidP="00D44D59">
      <w:pPr>
        <w:jc w:val="both"/>
        <w:rPr>
          <w:sz w:val="20"/>
        </w:rPr>
      </w:pPr>
      <w:r w:rsidRPr="00D44D59">
        <w:rPr>
          <w:sz w:val="20"/>
        </w:rPr>
        <w:t>18/2000</w:t>
      </w:r>
      <w:r w:rsidRPr="00D44D59">
        <w:rPr>
          <w:sz w:val="20"/>
        </w:rPr>
        <w:tab/>
        <w:t>Deniliquin, NSW</w:t>
      </w:r>
    </w:p>
    <w:p w:rsidR="00D44D59" w:rsidRPr="00D44D59" w:rsidRDefault="00D44D59" w:rsidP="00D44D59">
      <w:pPr>
        <w:jc w:val="both"/>
        <w:rPr>
          <w:sz w:val="20"/>
        </w:rPr>
      </w:pPr>
      <w:r w:rsidRPr="00D44D59">
        <w:rPr>
          <w:sz w:val="20"/>
        </w:rPr>
        <w:t>07/1998</w:t>
      </w:r>
      <w:r w:rsidRPr="00D44D59">
        <w:rPr>
          <w:sz w:val="20"/>
        </w:rPr>
        <w:tab/>
        <w:t>Dubbo, NSW</w:t>
      </w:r>
    </w:p>
    <w:p w:rsidR="00D44D59" w:rsidRPr="00D44D59" w:rsidRDefault="00D44D59" w:rsidP="00D44D59">
      <w:pPr>
        <w:jc w:val="both"/>
        <w:rPr>
          <w:sz w:val="20"/>
        </w:rPr>
      </w:pPr>
      <w:r w:rsidRPr="00D44D59">
        <w:rPr>
          <w:sz w:val="20"/>
        </w:rPr>
        <w:t>14/1999</w:t>
      </w:r>
      <w:r w:rsidRPr="00D44D59">
        <w:rPr>
          <w:sz w:val="20"/>
        </w:rPr>
        <w:tab/>
        <w:t>Finley, NSW Cattle only</w:t>
      </w:r>
    </w:p>
    <w:p w:rsidR="00D44D59" w:rsidRPr="00D44D59" w:rsidRDefault="00D44D59" w:rsidP="00D44D59">
      <w:pPr>
        <w:jc w:val="both"/>
        <w:rPr>
          <w:sz w:val="20"/>
        </w:rPr>
      </w:pPr>
      <w:r w:rsidRPr="00D44D59">
        <w:rPr>
          <w:sz w:val="20"/>
        </w:rPr>
        <w:t>41/2002</w:t>
      </w:r>
      <w:r w:rsidRPr="00D44D59">
        <w:rPr>
          <w:sz w:val="20"/>
        </w:rPr>
        <w:tab/>
        <w:t>Glen Innes, NSW</w:t>
      </w:r>
    </w:p>
    <w:p w:rsidR="00D44D59" w:rsidRPr="00D44D59" w:rsidRDefault="00D44D59" w:rsidP="00D44D59">
      <w:pPr>
        <w:jc w:val="both"/>
        <w:rPr>
          <w:sz w:val="20"/>
        </w:rPr>
      </w:pPr>
      <w:r w:rsidRPr="00D44D59">
        <w:rPr>
          <w:sz w:val="20"/>
        </w:rPr>
        <w:t>39/2002</w:t>
      </w:r>
      <w:r w:rsidRPr="00D44D59">
        <w:rPr>
          <w:sz w:val="20"/>
        </w:rPr>
        <w:tab/>
      </w:r>
      <w:smartTag w:uri="urn:schemas-microsoft-com:office:smarttags" w:element="City">
        <w:smartTag w:uri="urn:schemas-microsoft-com:office:smarttags" w:element="place">
          <w:r w:rsidRPr="00D44D59">
            <w:rPr>
              <w:sz w:val="20"/>
            </w:rPr>
            <w:t>Gloucester</w:t>
          </w:r>
        </w:smartTag>
      </w:smartTag>
      <w:r w:rsidRPr="00D44D59">
        <w:rPr>
          <w:sz w:val="20"/>
        </w:rPr>
        <w:t>, NSW</w:t>
      </w:r>
    </w:p>
    <w:p w:rsidR="00D44D59" w:rsidRPr="00D44D59" w:rsidRDefault="00D44D59" w:rsidP="00D44D59">
      <w:pPr>
        <w:jc w:val="both"/>
        <w:rPr>
          <w:sz w:val="20"/>
        </w:rPr>
      </w:pPr>
      <w:r w:rsidRPr="00D44D59">
        <w:rPr>
          <w:sz w:val="20"/>
        </w:rPr>
        <w:t>44/2003</w:t>
      </w:r>
      <w:r w:rsidRPr="00D44D59">
        <w:rPr>
          <w:sz w:val="20"/>
        </w:rPr>
        <w:tab/>
        <w:t>Grafton, NSW</w:t>
      </w:r>
    </w:p>
    <w:p w:rsidR="00D44D59" w:rsidRPr="00D44D59" w:rsidRDefault="00D44D59" w:rsidP="00D44D59">
      <w:pPr>
        <w:jc w:val="both"/>
        <w:rPr>
          <w:sz w:val="20"/>
        </w:rPr>
      </w:pPr>
      <w:r w:rsidRPr="00D44D59">
        <w:rPr>
          <w:sz w:val="20"/>
        </w:rPr>
        <w:t>01/1998</w:t>
      </w:r>
      <w:r w:rsidRPr="00D44D59">
        <w:rPr>
          <w:sz w:val="20"/>
        </w:rPr>
        <w:tab/>
        <w:t>Inverell, NSW</w:t>
      </w:r>
    </w:p>
    <w:p w:rsidR="00D44D59" w:rsidRPr="00D44D59" w:rsidRDefault="00D44D59" w:rsidP="00D44D59">
      <w:pPr>
        <w:jc w:val="both"/>
        <w:rPr>
          <w:sz w:val="20"/>
        </w:rPr>
      </w:pPr>
      <w:r w:rsidRPr="00D44D59">
        <w:rPr>
          <w:sz w:val="20"/>
        </w:rPr>
        <w:t>34/2001</w:t>
      </w:r>
      <w:r w:rsidRPr="00D44D59">
        <w:rPr>
          <w:sz w:val="20"/>
        </w:rPr>
        <w:tab/>
        <w:t>Kempsey, NSW</w:t>
      </w:r>
    </w:p>
    <w:p w:rsidR="00D44D59" w:rsidRPr="00D44D59" w:rsidRDefault="00D44D59" w:rsidP="00D44D59">
      <w:pPr>
        <w:jc w:val="both"/>
        <w:rPr>
          <w:sz w:val="20"/>
        </w:rPr>
      </w:pPr>
      <w:r w:rsidRPr="00D44D59">
        <w:rPr>
          <w:sz w:val="20"/>
        </w:rPr>
        <w:t>40/2002</w:t>
      </w:r>
      <w:r w:rsidRPr="00D44D59">
        <w:rPr>
          <w:sz w:val="20"/>
        </w:rPr>
        <w:tab/>
        <w:t>Lismore, NSW</w:t>
      </w:r>
    </w:p>
    <w:p w:rsidR="00D44D59" w:rsidRPr="00D44D59" w:rsidRDefault="00D44D59" w:rsidP="00D44D59">
      <w:pPr>
        <w:jc w:val="both"/>
        <w:rPr>
          <w:sz w:val="20"/>
        </w:rPr>
      </w:pPr>
      <w:r w:rsidRPr="00D44D59">
        <w:rPr>
          <w:sz w:val="20"/>
        </w:rPr>
        <w:t>36/2001</w:t>
      </w:r>
      <w:r w:rsidRPr="00D44D59">
        <w:rPr>
          <w:sz w:val="20"/>
        </w:rPr>
        <w:tab/>
        <w:t>Maitland, NSW Cattle only</w:t>
      </w:r>
    </w:p>
    <w:p w:rsidR="00D44D59" w:rsidRPr="00D44D59" w:rsidRDefault="00D44D59" w:rsidP="00D44D59">
      <w:pPr>
        <w:jc w:val="both"/>
        <w:rPr>
          <w:sz w:val="20"/>
        </w:rPr>
      </w:pPr>
      <w:r w:rsidRPr="00D44D59">
        <w:rPr>
          <w:sz w:val="20"/>
        </w:rPr>
        <w:t>09/1999</w:t>
      </w:r>
      <w:r w:rsidRPr="00D44D59">
        <w:rPr>
          <w:sz w:val="20"/>
        </w:rPr>
        <w:tab/>
        <w:t>Mudgee, NSW</w:t>
      </w:r>
    </w:p>
    <w:p w:rsidR="00D44D59" w:rsidRPr="00D44D59" w:rsidRDefault="00D44D59" w:rsidP="00D44D59">
      <w:pPr>
        <w:jc w:val="both"/>
        <w:rPr>
          <w:sz w:val="20"/>
        </w:rPr>
      </w:pPr>
      <w:r w:rsidRPr="00D44D59">
        <w:rPr>
          <w:sz w:val="20"/>
        </w:rPr>
        <w:t>35/2001</w:t>
      </w:r>
      <w:r w:rsidRPr="00D44D59">
        <w:rPr>
          <w:sz w:val="20"/>
        </w:rPr>
        <w:tab/>
        <w:t>Narrabri, NSW Cattle only</w:t>
      </w:r>
    </w:p>
    <w:p w:rsidR="00D44D59" w:rsidRPr="00D44D59" w:rsidRDefault="00D44D59" w:rsidP="00D44D59">
      <w:pPr>
        <w:jc w:val="both"/>
        <w:rPr>
          <w:sz w:val="20"/>
        </w:rPr>
      </w:pPr>
      <w:r w:rsidRPr="00D44D59">
        <w:rPr>
          <w:sz w:val="20"/>
        </w:rPr>
        <w:t>30/2001</w:t>
      </w:r>
      <w:r w:rsidRPr="00D44D59">
        <w:rPr>
          <w:sz w:val="20"/>
        </w:rPr>
        <w:tab/>
        <w:t>Singleton, NSW</w:t>
      </w:r>
    </w:p>
    <w:p w:rsidR="00D44D59" w:rsidRPr="00D44D59" w:rsidRDefault="00D44D59" w:rsidP="00D44D59">
      <w:pPr>
        <w:jc w:val="both"/>
        <w:rPr>
          <w:sz w:val="20"/>
        </w:rPr>
      </w:pPr>
      <w:r w:rsidRPr="00D44D59">
        <w:rPr>
          <w:sz w:val="20"/>
        </w:rPr>
        <w:t>21/2000</w:t>
      </w:r>
      <w:r w:rsidRPr="00D44D59">
        <w:rPr>
          <w:sz w:val="20"/>
        </w:rPr>
        <w:tab/>
        <w:t>Wagga Wagga, NSW</w:t>
      </w:r>
    </w:p>
    <w:p w:rsidR="00D44D59" w:rsidRPr="00D44D59" w:rsidRDefault="00D44D59" w:rsidP="00D44D59">
      <w:pPr>
        <w:jc w:val="both"/>
        <w:rPr>
          <w:sz w:val="20"/>
        </w:rPr>
      </w:pPr>
      <w:r w:rsidRPr="00D44D59">
        <w:rPr>
          <w:sz w:val="20"/>
        </w:rPr>
        <w:t>22/2000</w:t>
      </w:r>
      <w:r w:rsidRPr="00D44D59">
        <w:rPr>
          <w:sz w:val="20"/>
        </w:rPr>
        <w:tab/>
        <w:t>Yass, NSW</w:t>
      </w:r>
    </w:p>
    <w:p w:rsidR="00D44D59" w:rsidRPr="00D44D59" w:rsidRDefault="00D44D59" w:rsidP="00D44D59">
      <w:pPr>
        <w:jc w:val="both"/>
        <w:rPr>
          <w:sz w:val="20"/>
          <w:lang w:val="es-MX"/>
        </w:rPr>
      </w:pPr>
      <w:r w:rsidRPr="00D44D59">
        <w:rPr>
          <w:sz w:val="20"/>
          <w:lang w:val="es-MX"/>
        </w:rPr>
        <w:t>47/2004</w:t>
      </w:r>
      <w:r w:rsidRPr="00D44D59">
        <w:rPr>
          <w:sz w:val="20"/>
          <w:lang w:val="es-MX"/>
        </w:rPr>
        <w:tab/>
        <w:t>Bairnsdale, Victoria</w:t>
      </w:r>
    </w:p>
    <w:p w:rsidR="00D44D59" w:rsidRPr="00D44D59" w:rsidRDefault="00D44D59" w:rsidP="00D44D59">
      <w:pPr>
        <w:jc w:val="both"/>
        <w:rPr>
          <w:sz w:val="20"/>
          <w:lang w:val="es-MX"/>
        </w:rPr>
      </w:pPr>
      <w:r w:rsidRPr="00D44D59">
        <w:rPr>
          <w:sz w:val="20"/>
          <w:lang w:val="es-MX"/>
        </w:rPr>
        <w:t xml:space="preserve">19/2000 </w:t>
      </w:r>
      <w:r w:rsidRPr="00D44D59">
        <w:rPr>
          <w:sz w:val="20"/>
          <w:lang w:val="es-MX"/>
        </w:rPr>
        <w:tab/>
        <w:t>Bendigo, Victoria</w:t>
      </w:r>
    </w:p>
    <w:p w:rsidR="00D44D59" w:rsidRPr="00D44D59" w:rsidRDefault="00D44D59" w:rsidP="00D44D59">
      <w:pPr>
        <w:jc w:val="both"/>
        <w:rPr>
          <w:sz w:val="20"/>
          <w:lang w:val="es-MX"/>
        </w:rPr>
      </w:pPr>
      <w:r w:rsidRPr="00D44D59">
        <w:rPr>
          <w:sz w:val="20"/>
          <w:lang w:val="es-MX"/>
        </w:rPr>
        <w:t>16/2000</w:t>
      </w:r>
      <w:r w:rsidRPr="00D44D59">
        <w:rPr>
          <w:sz w:val="20"/>
          <w:lang w:val="es-MX"/>
        </w:rPr>
        <w:tab/>
        <w:t>Camperdown, Victoria</w:t>
      </w:r>
    </w:p>
    <w:p w:rsidR="00D44D59" w:rsidRPr="00D44D59" w:rsidRDefault="00D44D59" w:rsidP="00D44D59">
      <w:pPr>
        <w:jc w:val="both"/>
        <w:rPr>
          <w:sz w:val="20"/>
          <w:lang w:val="es-MX"/>
        </w:rPr>
      </w:pPr>
      <w:r w:rsidRPr="00D44D59">
        <w:rPr>
          <w:sz w:val="20"/>
          <w:lang w:val="es-MX"/>
        </w:rPr>
        <w:t>51/2014</w:t>
      </w:r>
      <w:r w:rsidRPr="00D44D59">
        <w:rPr>
          <w:sz w:val="20"/>
          <w:lang w:val="es-MX"/>
        </w:rPr>
        <w:tab/>
        <w:t>Casterton, Victoria</w:t>
      </w:r>
    </w:p>
    <w:p w:rsidR="00D44D59" w:rsidRPr="00D44D59" w:rsidRDefault="00D44D59" w:rsidP="00D44D59">
      <w:pPr>
        <w:jc w:val="both"/>
        <w:rPr>
          <w:sz w:val="20"/>
          <w:lang w:val="es-MX"/>
        </w:rPr>
      </w:pPr>
      <w:r w:rsidRPr="00D44D59">
        <w:rPr>
          <w:sz w:val="20"/>
          <w:lang w:val="es-MX"/>
        </w:rPr>
        <w:t>08/1998</w:t>
      </w:r>
      <w:r w:rsidRPr="00D44D59">
        <w:rPr>
          <w:sz w:val="20"/>
          <w:lang w:val="es-MX"/>
        </w:rPr>
        <w:tab/>
        <w:t>Colac, Victoria</w:t>
      </w:r>
    </w:p>
    <w:p w:rsidR="00D44D59" w:rsidRPr="00D44D59" w:rsidRDefault="00D44D59" w:rsidP="00D44D59">
      <w:pPr>
        <w:jc w:val="both"/>
        <w:rPr>
          <w:sz w:val="20"/>
          <w:lang w:val="es-MX"/>
        </w:rPr>
      </w:pPr>
      <w:r w:rsidRPr="00D44D59">
        <w:rPr>
          <w:sz w:val="20"/>
          <w:lang w:val="es-MX"/>
        </w:rPr>
        <w:t>33/2001</w:t>
      </w:r>
      <w:r w:rsidRPr="00D44D59">
        <w:rPr>
          <w:sz w:val="20"/>
          <w:lang w:val="es-MX"/>
        </w:rPr>
        <w:tab/>
        <w:t>Echuca, Victoria</w:t>
      </w:r>
    </w:p>
    <w:p w:rsidR="00D44D59" w:rsidRPr="00D44D59" w:rsidRDefault="00D44D59" w:rsidP="00D44D59">
      <w:pPr>
        <w:jc w:val="both"/>
        <w:rPr>
          <w:sz w:val="20"/>
          <w:lang w:val="es-MX"/>
        </w:rPr>
      </w:pPr>
      <w:r w:rsidRPr="00D44D59">
        <w:rPr>
          <w:sz w:val="20"/>
          <w:lang w:val="es-MX"/>
        </w:rPr>
        <w:t>27/2000</w:t>
      </w:r>
      <w:r w:rsidRPr="00D44D59">
        <w:rPr>
          <w:sz w:val="20"/>
          <w:lang w:val="es-MX"/>
        </w:rPr>
        <w:tab/>
        <w:t>Hamilton, Victoria</w:t>
      </w:r>
    </w:p>
    <w:p w:rsidR="00D44D59" w:rsidRPr="00D44D59" w:rsidRDefault="00D44D59" w:rsidP="00D44D59">
      <w:pPr>
        <w:jc w:val="both"/>
        <w:rPr>
          <w:sz w:val="20"/>
          <w:lang w:val="es-MX"/>
        </w:rPr>
      </w:pPr>
      <w:r w:rsidRPr="00D44D59">
        <w:rPr>
          <w:sz w:val="20"/>
          <w:lang w:val="es-MX"/>
        </w:rPr>
        <w:t>31/2001</w:t>
      </w:r>
      <w:r w:rsidRPr="00D44D59">
        <w:rPr>
          <w:sz w:val="20"/>
          <w:lang w:val="es-MX"/>
        </w:rPr>
        <w:tab/>
        <w:t>Horsham, Victoria</w:t>
      </w:r>
    </w:p>
    <w:p w:rsidR="00D44D59" w:rsidRPr="00D44D59" w:rsidRDefault="00D44D59" w:rsidP="00D44D59">
      <w:pPr>
        <w:jc w:val="both"/>
        <w:rPr>
          <w:sz w:val="20"/>
        </w:rPr>
      </w:pPr>
      <w:r w:rsidRPr="00D44D59">
        <w:rPr>
          <w:sz w:val="20"/>
        </w:rPr>
        <w:t>46/2003</w:t>
      </w:r>
      <w:r w:rsidRPr="00D44D59">
        <w:rPr>
          <w:sz w:val="20"/>
        </w:rPr>
        <w:tab/>
      </w:r>
      <w:smartTag w:uri="urn:schemas-microsoft-com:office:smarttags" w:element="City">
        <w:r w:rsidRPr="00D44D59">
          <w:rPr>
            <w:sz w:val="20"/>
          </w:rPr>
          <w:t>Kerang</w:t>
        </w:r>
      </w:smartTag>
      <w:r w:rsidRPr="00D44D59">
        <w:rPr>
          <w:sz w:val="20"/>
        </w:rPr>
        <w:t>, Victoria</w:t>
      </w:r>
    </w:p>
    <w:p w:rsidR="00D44D59" w:rsidRPr="00D44D59" w:rsidRDefault="00D44D59" w:rsidP="00D44D59">
      <w:pPr>
        <w:jc w:val="both"/>
        <w:rPr>
          <w:sz w:val="20"/>
        </w:rPr>
      </w:pPr>
      <w:r w:rsidRPr="00D44D59">
        <w:rPr>
          <w:sz w:val="20"/>
        </w:rPr>
        <w:t>02/1998</w:t>
      </w:r>
      <w:r w:rsidRPr="00D44D59">
        <w:rPr>
          <w:sz w:val="20"/>
        </w:rPr>
        <w:tab/>
        <w:t>Northern Victoria LE, Victoria</w:t>
      </w:r>
    </w:p>
    <w:p w:rsidR="00D44D59" w:rsidRPr="00D44D59" w:rsidRDefault="00D44D59" w:rsidP="00D44D59">
      <w:pPr>
        <w:jc w:val="both"/>
        <w:rPr>
          <w:sz w:val="20"/>
        </w:rPr>
      </w:pPr>
      <w:r w:rsidRPr="00D44D59">
        <w:rPr>
          <w:sz w:val="20"/>
        </w:rPr>
        <w:t>38/2002</w:t>
      </w:r>
      <w:r w:rsidRPr="00D44D59">
        <w:rPr>
          <w:sz w:val="20"/>
        </w:rPr>
        <w:tab/>
      </w:r>
      <w:smartTag w:uri="urn:schemas-microsoft-com:office:smarttags" w:element="place">
        <w:smartTag w:uri="urn:schemas-microsoft-com:office:smarttags" w:element="City">
          <w:r w:rsidRPr="00D44D59">
            <w:rPr>
              <w:sz w:val="20"/>
            </w:rPr>
            <w:t>Ouyen</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10/1998</w:t>
      </w:r>
      <w:r w:rsidRPr="00D44D59">
        <w:rPr>
          <w:sz w:val="20"/>
        </w:rPr>
        <w:tab/>
      </w:r>
      <w:smartTag w:uri="urn:schemas-microsoft-com:office:smarttags" w:element="place">
        <w:smartTag w:uri="urn:schemas-microsoft-com:office:smarttags" w:element="City">
          <w:r w:rsidRPr="00D44D59">
            <w:rPr>
              <w:sz w:val="20"/>
            </w:rPr>
            <w:t>Shepparton</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04/1998</w:t>
      </w:r>
      <w:r w:rsidRPr="00D44D59">
        <w:rPr>
          <w:sz w:val="20"/>
        </w:rPr>
        <w:tab/>
      </w:r>
      <w:smartTag w:uri="urn:schemas-microsoft-com:office:smarttags" w:element="place">
        <w:smartTag w:uri="urn:schemas-microsoft-com:office:smarttags" w:element="City">
          <w:r w:rsidRPr="00D44D59">
            <w:rPr>
              <w:sz w:val="20"/>
            </w:rPr>
            <w:t>Swan Hill</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12/1999</w:t>
      </w:r>
      <w:r w:rsidRPr="00D44D59">
        <w:rPr>
          <w:sz w:val="20"/>
        </w:rPr>
        <w:tab/>
      </w:r>
      <w:smartTag w:uri="urn:schemas-microsoft-com:office:smarttags" w:element="City">
        <w:r w:rsidRPr="00D44D59">
          <w:rPr>
            <w:sz w:val="20"/>
          </w:rPr>
          <w:t>Wangaratta</w:t>
        </w:r>
      </w:smartTag>
      <w:r w:rsidRPr="00D44D59">
        <w:rPr>
          <w:sz w:val="20"/>
        </w:rPr>
        <w:t>, Victoria</w:t>
      </w:r>
    </w:p>
    <w:p w:rsidR="00D44D59" w:rsidRPr="00D44D59" w:rsidRDefault="00D44D59" w:rsidP="00D44D59">
      <w:pPr>
        <w:jc w:val="both"/>
        <w:rPr>
          <w:sz w:val="20"/>
        </w:rPr>
      </w:pPr>
      <w:r w:rsidRPr="00D44D59">
        <w:rPr>
          <w:sz w:val="20"/>
        </w:rPr>
        <w:t>49/2010</w:t>
      </w:r>
      <w:r w:rsidRPr="00D44D59">
        <w:rPr>
          <w:sz w:val="20"/>
        </w:rPr>
        <w:tab/>
        <w:t>Warracknabeal, Victoria</w:t>
      </w:r>
    </w:p>
    <w:p w:rsidR="00D44D59" w:rsidRPr="00D44D59" w:rsidRDefault="00D44D59" w:rsidP="00D44D59">
      <w:pPr>
        <w:jc w:val="both"/>
        <w:rPr>
          <w:sz w:val="20"/>
        </w:rPr>
      </w:pPr>
      <w:r w:rsidRPr="00D44D59">
        <w:rPr>
          <w:sz w:val="20"/>
        </w:rPr>
        <w:t>24/2000</w:t>
      </w:r>
      <w:r w:rsidRPr="00D44D59">
        <w:rPr>
          <w:sz w:val="20"/>
        </w:rPr>
        <w:tab/>
      </w:r>
      <w:smartTag w:uri="urn:schemas-microsoft-com:office:smarttags" w:element="place">
        <w:smartTag w:uri="urn:schemas-microsoft-com:office:smarttags" w:element="City">
          <w:r w:rsidRPr="00D44D59">
            <w:rPr>
              <w:sz w:val="20"/>
            </w:rPr>
            <w:t>Warrnambool</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50/2011</w:t>
      </w:r>
      <w:r w:rsidRPr="00D44D59">
        <w:rPr>
          <w:sz w:val="20"/>
        </w:rPr>
        <w:tab/>
        <w:t>Wycheproof, Victoria</w:t>
      </w:r>
    </w:p>
    <w:p w:rsidR="00D44D59" w:rsidRPr="00D44D59" w:rsidRDefault="00D44D59" w:rsidP="00D44D59">
      <w:pPr>
        <w:jc w:val="both"/>
        <w:rPr>
          <w:sz w:val="20"/>
        </w:rPr>
      </w:pPr>
      <w:r w:rsidRPr="00D44D59">
        <w:rPr>
          <w:sz w:val="20"/>
        </w:rPr>
        <w:t>06/1998</w:t>
      </w:r>
      <w:r w:rsidRPr="00D44D59">
        <w:rPr>
          <w:sz w:val="20"/>
        </w:rPr>
        <w:tab/>
        <w:t xml:space="preserve">Millicent, </w:t>
      </w:r>
      <w:smartTag w:uri="urn:schemas-microsoft-com:office:smarttags" w:element="place">
        <w:smartTag w:uri="urn:schemas-microsoft-com:office:smarttags" w:element="country-region">
          <w:r w:rsidRPr="00D44D59">
            <w:rPr>
              <w:sz w:val="20"/>
            </w:rPr>
            <w:t>S.A.</w:t>
          </w:r>
        </w:smartTag>
      </w:smartTag>
    </w:p>
    <w:p w:rsidR="00D44D59" w:rsidRPr="00D44D59" w:rsidRDefault="00D44D59" w:rsidP="00D44D59">
      <w:pPr>
        <w:jc w:val="both"/>
        <w:rPr>
          <w:sz w:val="20"/>
        </w:rPr>
      </w:pPr>
      <w:r w:rsidRPr="00D44D59">
        <w:rPr>
          <w:sz w:val="20"/>
        </w:rPr>
        <w:t>26/2000</w:t>
      </w:r>
      <w:r w:rsidRPr="00D44D59">
        <w:rPr>
          <w:sz w:val="20"/>
        </w:rPr>
        <w:tab/>
        <w:t>Mount Gambier, SA</w:t>
      </w:r>
    </w:p>
    <w:p w:rsidR="00D44D59" w:rsidRPr="00D44D59" w:rsidRDefault="00D44D59" w:rsidP="00D44D59">
      <w:pPr>
        <w:jc w:val="both"/>
        <w:rPr>
          <w:sz w:val="20"/>
        </w:rPr>
      </w:pPr>
      <w:r w:rsidRPr="00D44D59">
        <w:rPr>
          <w:sz w:val="20"/>
        </w:rPr>
        <w:t>28/2000</w:t>
      </w:r>
      <w:r w:rsidRPr="00D44D59">
        <w:rPr>
          <w:sz w:val="20"/>
        </w:rPr>
        <w:tab/>
        <w:t>Naracoorte, SA</w:t>
      </w:r>
    </w:p>
    <w:p w:rsidR="00D44D59" w:rsidRPr="00D44D59" w:rsidRDefault="00D44D59" w:rsidP="00D44D59">
      <w:pPr>
        <w:jc w:val="both"/>
        <w:rPr>
          <w:sz w:val="20"/>
        </w:rPr>
      </w:pPr>
      <w:r w:rsidRPr="00D44D59">
        <w:rPr>
          <w:sz w:val="20"/>
        </w:rPr>
        <w:t>17/2000</w:t>
      </w:r>
      <w:r w:rsidRPr="00D44D59">
        <w:rPr>
          <w:sz w:val="20"/>
        </w:rPr>
        <w:tab/>
        <w:t>Adelaide Plains. L’stock Ex. SA</w:t>
      </w:r>
    </w:p>
    <w:p w:rsidR="00D44D59" w:rsidRPr="00D44D59" w:rsidRDefault="00D44D59" w:rsidP="00D44D59">
      <w:pPr>
        <w:jc w:val="both"/>
        <w:rPr>
          <w:sz w:val="20"/>
        </w:rPr>
      </w:pPr>
      <w:r w:rsidRPr="00D44D59">
        <w:rPr>
          <w:sz w:val="20"/>
        </w:rPr>
        <w:t>11/1999</w:t>
      </w:r>
      <w:r w:rsidRPr="00D44D59">
        <w:rPr>
          <w:sz w:val="20"/>
        </w:rPr>
        <w:tab/>
        <w:t>Biloela, Qld.</w:t>
      </w:r>
    </w:p>
    <w:p w:rsidR="00D44D59" w:rsidRPr="00D44D59" w:rsidRDefault="00D44D59" w:rsidP="00D44D59">
      <w:pPr>
        <w:jc w:val="both"/>
        <w:rPr>
          <w:sz w:val="20"/>
        </w:rPr>
      </w:pPr>
      <w:r w:rsidRPr="00D44D59">
        <w:rPr>
          <w:sz w:val="20"/>
        </w:rPr>
        <w:t>48/2005</w:t>
      </w:r>
      <w:r w:rsidRPr="00D44D59">
        <w:rPr>
          <w:sz w:val="20"/>
        </w:rPr>
        <w:tab/>
      </w:r>
      <w:smartTag w:uri="urn:schemas-microsoft-com:office:smarttags" w:element="place">
        <w:smartTag w:uri="urn:schemas-microsoft-com:office:smarttags" w:element="PlaceName">
          <w:r w:rsidRPr="00D44D59">
            <w:rPr>
              <w:sz w:val="20"/>
            </w:rPr>
            <w:t>Charters</w:t>
          </w:r>
        </w:smartTag>
        <w:r w:rsidRPr="00D44D59">
          <w:rPr>
            <w:sz w:val="20"/>
          </w:rPr>
          <w:t xml:space="preserve"> </w:t>
        </w:r>
        <w:smartTag w:uri="urn:schemas-microsoft-com:office:smarttags" w:element="PlaceType">
          <w:r w:rsidRPr="00D44D59">
            <w:rPr>
              <w:sz w:val="20"/>
            </w:rPr>
            <w:t>Towers</w:t>
          </w:r>
        </w:smartTag>
      </w:smartTag>
      <w:r w:rsidRPr="00D44D59">
        <w:rPr>
          <w:sz w:val="20"/>
        </w:rPr>
        <w:t>, Qld</w:t>
      </w:r>
    </w:p>
    <w:p w:rsidR="00D44D59" w:rsidRPr="00D44D59" w:rsidRDefault="00D44D59" w:rsidP="00D44D59">
      <w:pPr>
        <w:jc w:val="both"/>
        <w:rPr>
          <w:sz w:val="20"/>
        </w:rPr>
      </w:pPr>
      <w:r w:rsidRPr="00D44D59">
        <w:rPr>
          <w:sz w:val="20"/>
        </w:rPr>
        <w:lastRenderedPageBreak/>
        <w:t xml:space="preserve">03/1998 </w:t>
      </w:r>
      <w:r w:rsidRPr="00D44D59">
        <w:rPr>
          <w:sz w:val="20"/>
        </w:rPr>
        <w:tab/>
        <w:t>Gympie, Qld.</w:t>
      </w:r>
    </w:p>
    <w:p w:rsidR="00D44D59" w:rsidRPr="00D44D59" w:rsidRDefault="00D44D59" w:rsidP="00D44D59">
      <w:pPr>
        <w:jc w:val="both"/>
        <w:rPr>
          <w:sz w:val="20"/>
        </w:rPr>
      </w:pPr>
      <w:r w:rsidRPr="00D44D59">
        <w:rPr>
          <w:sz w:val="20"/>
        </w:rPr>
        <w:t>32/2001</w:t>
      </w:r>
      <w:r w:rsidRPr="00D44D59">
        <w:rPr>
          <w:sz w:val="20"/>
        </w:rPr>
        <w:tab/>
        <w:t>Moura, Qld.</w:t>
      </w:r>
    </w:p>
    <w:p w:rsidR="00D44D59" w:rsidRPr="00D44D59" w:rsidRDefault="00D44D59" w:rsidP="00D44D59">
      <w:pPr>
        <w:jc w:val="both"/>
        <w:rPr>
          <w:sz w:val="20"/>
        </w:rPr>
      </w:pPr>
      <w:r w:rsidRPr="00D44D59">
        <w:rPr>
          <w:sz w:val="20"/>
        </w:rPr>
        <w:t>43/2003</w:t>
      </w:r>
      <w:r w:rsidRPr="00D44D59">
        <w:rPr>
          <w:sz w:val="20"/>
        </w:rPr>
        <w:tab/>
        <w:t>Central Queensland LE Qld</w:t>
      </w:r>
    </w:p>
    <w:p w:rsidR="00D44D59" w:rsidRPr="00D44D59" w:rsidRDefault="00D44D59" w:rsidP="00D44D59">
      <w:pPr>
        <w:jc w:val="both"/>
        <w:rPr>
          <w:sz w:val="20"/>
        </w:rPr>
      </w:pPr>
      <w:r w:rsidRPr="00D44D59">
        <w:rPr>
          <w:sz w:val="20"/>
        </w:rPr>
        <w:t xml:space="preserve">20/2000 </w:t>
      </w:r>
      <w:r w:rsidRPr="00D44D59">
        <w:rPr>
          <w:sz w:val="20"/>
        </w:rPr>
        <w:tab/>
        <w:t>Roma, Qld.</w:t>
      </w:r>
    </w:p>
    <w:p w:rsidR="00D44D59" w:rsidRPr="00D44D59" w:rsidRDefault="00D44D59" w:rsidP="00D44D59">
      <w:pPr>
        <w:jc w:val="both"/>
        <w:rPr>
          <w:sz w:val="20"/>
        </w:rPr>
      </w:pPr>
      <w:r w:rsidRPr="00D44D59">
        <w:rPr>
          <w:sz w:val="20"/>
        </w:rPr>
        <w:t>45/2003</w:t>
      </w:r>
      <w:r w:rsidRPr="00D44D59">
        <w:rPr>
          <w:sz w:val="20"/>
        </w:rPr>
        <w:tab/>
        <w:t>Silverdale, Qld</w:t>
      </w:r>
    </w:p>
    <w:p w:rsidR="00D44D59" w:rsidRPr="00D44D59" w:rsidRDefault="00D44D59" w:rsidP="00D44D59">
      <w:pPr>
        <w:jc w:val="both"/>
        <w:rPr>
          <w:sz w:val="20"/>
        </w:rPr>
      </w:pPr>
      <w:r w:rsidRPr="00D44D59">
        <w:rPr>
          <w:sz w:val="20"/>
        </w:rPr>
        <w:t>52/2016</w:t>
      </w:r>
      <w:r w:rsidRPr="00D44D59">
        <w:rPr>
          <w:sz w:val="20"/>
        </w:rPr>
        <w:tab/>
        <w:t>Warwick, Qld</w:t>
      </w:r>
    </w:p>
    <w:p w:rsidR="00D44D59" w:rsidRDefault="00D44D59"/>
    <w:sectPr w:rsidR="00D44D59" w:rsidSect="00C54D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D"/>
    <w:rsid w:val="000153FF"/>
    <w:rsid w:val="00074298"/>
    <w:rsid w:val="002945AD"/>
    <w:rsid w:val="00334B01"/>
    <w:rsid w:val="003459CF"/>
    <w:rsid w:val="00461A87"/>
    <w:rsid w:val="004D6CF3"/>
    <w:rsid w:val="005646B7"/>
    <w:rsid w:val="00650739"/>
    <w:rsid w:val="0070245F"/>
    <w:rsid w:val="008B67E0"/>
    <w:rsid w:val="00940955"/>
    <w:rsid w:val="00C54D84"/>
    <w:rsid w:val="00D44D59"/>
    <w:rsid w:val="00D9153D"/>
    <w:rsid w:val="00EB037E"/>
    <w:rsid w:val="00FA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9ED39D7-B038-4BE1-AF61-8E3F53F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9"/>
    <w:pPr>
      <w:suppressAutoHyphens/>
      <w:overflowPunct w:val="0"/>
      <w:autoSpaceDE w:val="0"/>
      <w:spacing w:after="0" w:line="240" w:lineRule="auto"/>
      <w:textAlignment w:val="baseline"/>
    </w:pPr>
    <w:rPr>
      <w:rFonts w:ascii="Book Antiqua" w:eastAsia="Times New Roman" w:hAnsi="Book Antiqua" w:cs="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D59"/>
    <w:rPr>
      <w:color w:val="0000FF"/>
      <w:u w:val="single"/>
    </w:rPr>
  </w:style>
  <w:style w:type="paragraph" w:styleId="BodyText3">
    <w:name w:val="Body Text 3"/>
    <w:basedOn w:val="Normal"/>
    <w:link w:val="BodyText3Char"/>
    <w:rsid w:val="00D44D59"/>
    <w:pPr>
      <w:spacing w:after="120"/>
    </w:pPr>
    <w:rPr>
      <w:sz w:val="16"/>
      <w:szCs w:val="16"/>
    </w:rPr>
  </w:style>
  <w:style w:type="character" w:customStyle="1" w:styleId="BodyText3Char">
    <w:name w:val="Body Text 3 Char"/>
    <w:basedOn w:val="DefaultParagraphFont"/>
    <w:link w:val="BodyText3"/>
    <w:rsid w:val="00D44D59"/>
    <w:rPr>
      <w:rFonts w:ascii="Book Antiqua" w:eastAsia="Times New Roman" w:hAnsi="Book Antiqua"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qa@bigpond.net.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sqa.com" TargetMode="External"/><Relationship Id="rId10" Type="http://schemas.openxmlformats.org/officeDocument/2006/relationships/fontTable" Target="fontTable.xml"/><Relationship Id="rId4" Type="http://schemas.openxmlformats.org/officeDocument/2006/relationships/hyperlink" Target="mailto:nsqa@bigpond.net.au" TargetMode="External"/><Relationship Id="rId9" Type="http://schemas.openxmlformats.org/officeDocument/2006/relationships/hyperlink" Target="http://www.ausmea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2018-04-03T07:55:00Z</dcterms:created>
  <dcterms:modified xsi:type="dcterms:W3CDTF">2018-04-03T07:55:00Z</dcterms:modified>
</cp:coreProperties>
</file>